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933B4E" w:rsidRPr="00F77197" w:rsidTr="00DF0AC9">
        <w:tc>
          <w:tcPr>
            <w:tcW w:w="7128" w:type="dxa"/>
          </w:tcPr>
          <w:p w:rsidR="00933B4E" w:rsidRPr="00F77197" w:rsidRDefault="00933B4E" w:rsidP="00DF0AC9">
            <w:pPr>
              <w:tabs>
                <w:tab w:val="center" w:pos="4819"/>
                <w:tab w:val="right" w:pos="8789"/>
                <w:tab w:val="right" w:pos="9638"/>
              </w:tabs>
              <w:spacing w:after="60"/>
              <w:ind w:right="360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 xml:space="preserve">I.T.E.T. </w:t>
            </w:r>
            <w:r w:rsidRPr="00F77197">
              <w:rPr>
                <w:b/>
                <w:i/>
                <w:sz w:val="20"/>
                <w:szCs w:val="20"/>
              </w:rPr>
              <w:t xml:space="preserve">Aldo </w:t>
            </w:r>
            <w:proofErr w:type="spellStart"/>
            <w:r w:rsidRPr="00F77197">
              <w:rPr>
                <w:b/>
                <w:i/>
                <w:sz w:val="20"/>
                <w:szCs w:val="20"/>
              </w:rPr>
              <w:t>Capitini</w:t>
            </w:r>
            <w:proofErr w:type="spellEnd"/>
            <w:r w:rsidRPr="00F77197">
              <w:rPr>
                <w:b/>
                <w:i/>
                <w:sz w:val="20"/>
                <w:szCs w:val="20"/>
              </w:rPr>
              <w:t>-Vittorio Emanuele II-Arnolfo di Cambio</w:t>
            </w:r>
            <w:r w:rsidRPr="00F77197">
              <w:rPr>
                <w:b/>
                <w:sz w:val="20"/>
                <w:szCs w:val="20"/>
              </w:rPr>
              <w:t>- Perugia</w:t>
            </w:r>
          </w:p>
        </w:tc>
        <w:tc>
          <w:tcPr>
            <w:tcW w:w="2058" w:type="dxa"/>
          </w:tcPr>
          <w:p w:rsidR="00933B4E" w:rsidRPr="00F77197" w:rsidRDefault="00933B4E" w:rsidP="00DF0AC9">
            <w:pPr>
              <w:tabs>
                <w:tab w:val="center" w:pos="4819"/>
                <w:tab w:val="right" w:pos="8789"/>
                <w:tab w:val="right" w:pos="9638"/>
              </w:tabs>
              <w:jc w:val="right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>Classe 1</w:t>
            </w:r>
            <w:r w:rsidRPr="00F77197">
              <w:rPr>
                <w:b/>
                <w:sz w:val="20"/>
                <w:szCs w:val="20"/>
                <w:vertAlign w:val="superscript"/>
              </w:rPr>
              <w:t xml:space="preserve">a </w:t>
            </w:r>
            <w:r w:rsidRPr="00F77197">
              <w:rPr>
                <w:b/>
                <w:sz w:val="20"/>
                <w:szCs w:val="20"/>
              </w:rPr>
              <w:br/>
              <w:t>sez. A CAT</w:t>
            </w:r>
          </w:p>
        </w:tc>
      </w:tr>
    </w:tbl>
    <w:p w:rsidR="00933B4E" w:rsidRPr="00F77197" w:rsidRDefault="00933B4E" w:rsidP="00933B4E">
      <w:pPr>
        <w:tabs>
          <w:tab w:val="center" w:pos="4819"/>
          <w:tab w:val="right" w:pos="963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6161B2F1" wp14:editId="7C1ABF5C">
                <wp:extent cx="5715000" cy="310515"/>
                <wp:effectExtent l="3048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0" y="35979"/>
                            <a:ext cx="5453063" cy="60226"/>
                          </a:xfrm>
                          <a:prstGeom prst="line">
                            <a:avLst/>
                          </a:prstGeom>
                          <a:noFill/>
                          <a:ln w="57150" cap="rnd" cmpd="thinThick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10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  <v:stroke dashstyle="1 1" linestyle="thinThick" endcap="round"/>
                </v:line>
                <w10:anchorlock/>
              </v:group>
            </w:pict>
          </mc:Fallback>
        </mc:AlternateContent>
      </w:r>
    </w:p>
    <w:p w:rsidR="00933B4E" w:rsidRDefault="00933B4E" w:rsidP="00933B4E">
      <w:pPr>
        <w:jc w:val="center"/>
        <w:rPr>
          <w:b/>
          <w:bCs/>
          <w:sz w:val="28"/>
          <w:szCs w:val="28"/>
        </w:rPr>
      </w:pPr>
    </w:p>
    <w:p w:rsidR="00933B4E" w:rsidRPr="00870268" w:rsidRDefault="00933B4E" w:rsidP="00933B4E">
      <w:pPr>
        <w:jc w:val="center"/>
        <w:rPr>
          <w:b/>
          <w:bCs/>
          <w:sz w:val="28"/>
          <w:szCs w:val="28"/>
        </w:rPr>
      </w:pPr>
      <w:proofErr w:type="spellStart"/>
      <w:r w:rsidRPr="00870268">
        <w:rPr>
          <w:b/>
          <w:bCs/>
          <w:sz w:val="28"/>
          <w:szCs w:val="28"/>
        </w:rPr>
        <w:t>a.s.</w:t>
      </w:r>
      <w:proofErr w:type="spellEnd"/>
      <w:r w:rsidRPr="00870268">
        <w:rPr>
          <w:b/>
          <w:bCs/>
          <w:sz w:val="28"/>
          <w:szCs w:val="28"/>
        </w:rPr>
        <w:t xml:space="preserve"> 2015/2016</w:t>
      </w:r>
    </w:p>
    <w:p w:rsidR="00933B4E" w:rsidRPr="00870268" w:rsidRDefault="00933B4E" w:rsidP="00933B4E">
      <w:pPr>
        <w:jc w:val="center"/>
        <w:rPr>
          <w:b/>
          <w:bCs/>
          <w:sz w:val="28"/>
          <w:szCs w:val="28"/>
        </w:rPr>
      </w:pPr>
    </w:p>
    <w:p w:rsidR="00933B4E" w:rsidRDefault="00933B4E" w:rsidP="00933B4E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STORIA</w:t>
      </w:r>
      <w:bookmarkStart w:id="0" w:name="_GoBack"/>
      <w:bookmarkEnd w:id="0"/>
    </w:p>
    <w:p w:rsidR="00933B4E" w:rsidRDefault="00933B4E" w:rsidP="00933B4E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5° A CAT</w:t>
      </w:r>
    </w:p>
    <w:p w:rsidR="00933B4E" w:rsidRPr="00870268" w:rsidRDefault="00933B4E" w:rsidP="00933B4E">
      <w:pPr>
        <w:jc w:val="center"/>
        <w:rPr>
          <w:bCs/>
          <w:sz w:val="28"/>
          <w:szCs w:val="28"/>
        </w:rPr>
      </w:pPr>
    </w:p>
    <w:p w:rsidR="00933B4E" w:rsidRPr="00FA09A2" w:rsidRDefault="00933B4E" w:rsidP="00933B4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16"/>
        <w:gridCol w:w="76"/>
      </w:tblGrid>
      <w:tr w:rsidR="00933B4E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933B4E" w:rsidRPr="00393B42" w:rsidRDefault="00933B4E" w:rsidP="00DF0AC9">
            <w:pPr>
              <w:jc w:val="center"/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  <w:r w:rsidRPr="00393B42">
              <w:rPr>
                <w:b/>
                <w:bCs/>
              </w:rPr>
              <w:t>Docente: MARIA CRISTINA BOCCINI</w:t>
            </w:r>
          </w:p>
          <w:p w:rsidR="00933B4E" w:rsidRPr="00393B42" w:rsidRDefault="00933B4E" w:rsidP="00DF0AC9">
            <w:pPr>
              <w:jc w:val="center"/>
              <w:rPr>
                <w:b/>
                <w:bCs/>
              </w:rPr>
            </w:pPr>
          </w:p>
        </w:tc>
      </w:tr>
      <w:tr w:rsidR="00933B4E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U1. LA SOCIETA' DI MASSA E L'IMPERIALISMO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LA SOCIETA' INDUSTRIALE DI MASSA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NAZIONALISMO E IMPERIALISMO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L'ITALIA LIBERALE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-nuova Italia e il governo della destra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- il governo della Sinistra e l'età di </w:t>
            </w:r>
            <w:proofErr w:type="spellStart"/>
            <w:r>
              <w:rPr>
                <w:rFonts w:ascii="Arial" w:hAnsi="Arial" w:cs="Arial"/>
              </w:rPr>
              <w:t>Crispi</w:t>
            </w:r>
            <w:proofErr w:type="spellEnd"/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U2. L'EUROPA E IL MONDO ALLA VIGILIA DELLA GUERRA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L'ITALIA INDUSTRIALE E L'ETA' GIOLITTIANA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LA PRIMA GUERRA MONDIALE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lo scoppio del conflitto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il primo anno di guerra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lo svolgimento del conflitto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la vittoria dell'intesa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significato storico e le eredità della guerra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LA RIVOLUZIONE RUSSA E LA NASCITA DELL'UNIONE SOVIETICA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Sintesi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U3. IL DOPOGUERRA IN EUROPA E IN ITALIA</w:t>
            </w:r>
            <w:r>
              <w:rPr>
                <w:rFonts w:ascii="Arial" w:hAnsi="Arial" w:cs="Arial"/>
              </w:rPr>
              <w:t xml:space="preserve">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IL BIENNIO ROSSO IN ITALIA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>CRISI ECONOMICA E CROLLO DEL 1929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ROOSEVELT E IL NEW DEAL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U4. DEMOCRAZIE TOTALITARISMI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IL FASCISMO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il fascismo al potere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politica economica, estera e l'impero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apogeo e declino del regime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IL NAZISMO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la repubblica di </w:t>
            </w:r>
            <w:proofErr w:type="spellStart"/>
            <w:r>
              <w:rPr>
                <w:rFonts w:ascii="Arial" w:hAnsi="Arial" w:cs="Arial"/>
              </w:rPr>
              <w:t>Weimer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l'ascesa di Hitler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il regime nazista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U5. LA SECONDA GUERRA MONDIALE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L'AGGRESSIONI HITLERIANE E LO SCOPPIO DEL CONFLITTO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LA SECONDA GUERRA MONDIALE: GLI EVENTI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LA GUERRA TOTALE, LA SHOAH E LA RESISTENZA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il nuovo ordine nazista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la resistenza in Europa e in Italia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l'otto settembre: morte della patria o inizio della storia repubblicana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U6. IL MONDO DIVISO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GUERRA FREDDA E RICOSTRUZIONE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LA DECOLONIZZAZIONE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L'ITALIA REPUBBLICANA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 xml:space="preserve">IL MIRACOLO ECONOMICO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U7. IL CONFRONTO EST OVEST 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KENNEDY E KRUSCEW (cenni)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lastRenderedPageBreak/>
              <w:t>LA GLOBALIZZAZIONE (cenni)</w:t>
            </w:r>
          </w:p>
          <w:p w:rsidR="00933B4E" w:rsidRDefault="00933B4E" w:rsidP="00933B4E">
            <w:pPr>
              <w:pStyle w:val="NormaleWeb"/>
              <w:spacing w:after="0" w:line="240" w:lineRule="auto"/>
            </w:pPr>
          </w:p>
          <w:p w:rsidR="00933B4E" w:rsidRDefault="00933B4E" w:rsidP="00933B4E">
            <w:pPr>
              <w:pStyle w:val="NormaleWeb"/>
              <w:spacing w:after="0" w:line="240" w:lineRule="auto"/>
            </w:pPr>
            <w:r>
              <w:rPr>
                <w:rFonts w:ascii="Arial" w:hAnsi="Arial" w:cs="Arial"/>
              </w:rPr>
              <w:t>Si dichiara che il presente programma è stato condiviso con gli alunni</w:t>
            </w:r>
          </w:p>
          <w:p w:rsidR="00933B4E" w:rsidRPr="00BC6492" w:rsidRDefault="00933B4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933B4E" w:rsidRPr="00BC6492" w:rsidRDefault="00933B4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933B4E" w:rsidRPr="00BC6492" w:rsidRDefault="00933B4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933B4E" w:rsidRPr="00BC6492" w:rsidRDefault="00933B4E" w:rsidP="00DF0AC9">
            <w:pPr>
              <w:spacing w:before="11" w:line="221" w:lineRule="atLeast"/>
              <w:rPr>
                <w:rFonts w:cs="Arial"/>
                <w:color w:val="000000"/>
              </w:rPr>
            </w:pPr>
          </w:p>
          <w:p w:rsidR="00933B4E" w:rsidRPr="00393B42" w:rsidRDefault="00933B4E" w:rsidP="00DF0AC9">
            <w:pPr>
              <w:spacing w:before="100" w:beforeAutospacing="1"/>
              <w:ind w:left="6192" w:right="1055"/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  <w:p w:rsidR="00933B4E" w:rsidRPr="00393B42" w:rsidRDefault="00933B4E" w:rsidP="00DF0AC9">
            <w:pPr>
              <w:rPr>
                <w:b/>
                <w:bCs/>
              </w:rPr>
            </w:pPr>
          </w:p>
        </w:tc>
      </w:tr>
      <w:tr w:rsidR="00933B4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933B4E" w:rsidRDefault="00933B4E" w:rsidP="00DF0AC9">
            <w:pPr>
              <w:jc w:val="center"/>
            </w:pPr>
          </w:p>
          <w:p w:rsidR="00933B4E" w:rsidRDefault="00933B4E" w:rsidP="00DF0AC9">
            <w:pPr>
              <w:jc w:val="center"/>
            </w:pPr>
          </w:p>
          <w:p w:rsidR="00933B4E" w:rsidRPr="00D1279B" w:rsidRDefault="00933B4E" w:rsidP="00DF0AC9">
            <w:pPr>
              <w:jc w:val="center"/>
            </w:pPr>
            <w:r w:rsidRPr="00D1279B">
              <w:t>GLI ALUNNI</w:t>
            </w:r>
          </w:p>
        </w:tc>
        <w:tc>
          <w:tcPr>
            <w:tcW w:w="4292" w:type="dxa"/>
            <w:gridSpan w:val="2"/>
          </w:tcPr>
          <w:p w:rsidR="00933B4E" w:rsidRDefault="00933B4E" w:rsidP="00DF0AC9">
            <w:pPr>
              <w:jc w:val="center"/>
            </w:pPr>
          </w:p>
          <w:p w:rsidR="00933B4E" w:rsidRDefault="00933B4E" w:rsidP="00DF0AC9">
            <w:pPr>
              <w:jc w:val="center"/>
            </w:pPr>
          </w:p>
          <w:p w:rsidR="00933B4E" w:rsidRPr="00D1279B" w:rsidRDefault="00933B4E" w:rsidP="00DF0AC9">
            <w:pPr>
              <w:jc w:val="center"/>
            </w:pPr>
            <w:r w:rsidRPr="00D1279B">
              <w:t>IL DOCENTE</w:t>
            </w:r>
          </w:p>
        </w:tc>
      </w:tr>
      <w:tr w:rsidR="00933B4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933B4E" w:rsidRPr="00D1279B" w:rsidRDefault="00933B4E" w:rsidP="00DF0AC9">
            <w:r w:rsidRPr="00D1279B">
              <w:t xml:space="preserve">                        </w:t>
            </w:r>
          </w:p>
          <w:p w:rsidR="00933B4E" w:rsidRPr="00D1279B" w:rsidRDefault="00933B4E" w:rsidP="00DF0AC9">
            <w:r>
              <w:t xml:space="preserve">                </w:t>
            </w:r>
            <w:r w:rsidRPr="00D1279B">
              <w:t xml:space="preserve">   </w:t>
            </w:r>
            <w:r>
              <w:t xml:space="preserve">Andrea Carlo </w:t>
            </w:r>
            <w:proofErr w:type="spellStart"/>
            <w:r>
              <w:t>Renzini</w:t>
            </w:r>
            <w:proofErr w:type="spellEnd"/>
          </w:p>
          <w:p w:rsidR="00933B4E" w:rsidRPr="00D1279B" w:rsidRDefault="00933B4E" w:rsidP="00DF0AC9">
            <w:pPr>
              <w:jc w:val="center"/>
            </w:pPr>
            <w:r w:rsidRPr="00D1279B">
              <w:t>_________________________________</w:t>
            </w:r>
          </w:p>
        </w:tc>
        <w:tc>
          <w:tcPr>
            <w:tcW w:w="4292" w:type="dxa"/>
            <w:gridSpan w:val="2"/>
            <w:vMerge w:val="restart"/>
          </w:tcPr>
          <w:p w:rsidR="00933B4E" w:rsidRPr="00D1279B" w:rsidRDefault="00933B4E" w:rsidP="00DF0AC9">
            <w:pPr>
              <w:jc w:val="center"/>
            </w:pPr>
          </w:p>
          <w:p w:rsidR="00933B4E" w:rsidRPr="00D1279B" w:rsidRDefault="00933B4E" w:rsidP="00DF0AC9">
            <w:pPr>
              <w:jc w:val="center"/>
            </w:pPr>
            <w:r w:rsidRPr="00D1279B">
              <w:t>M.C Boccini</w:t>
            </w:r>
          </w:p>
          <w:p w:rsidR="00933B4E" w:rsidRPr="00D1279B" w:rsidRDefault="00933B4E" w:rsidP="00DF0AC9">
            <w:pPr>
              <w:jc w:val="center"/>
            </w:pPr>
            <w:r w:rsidRPr="00D1279B">
              <w:t>____________________________</w:t>
            </w:r>
          </w:p>
        </w:tc>
      </w:tr>
      <w:tr w:rsidR="00933B4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933B4E" w:rsidRDefault="00933B4E" w:rsidP="00DF0AC9"/>
          <w:p w:rsidR="00933B4E" w:rsidRPr="00D1279B" w:rsidRDefault="00933B4E" w:rsidP="00DF0AC9">
            <w:r>
              <w:t xml:space="preserve">                      </w:t>
            </w:r>
            <w:proofErr w:type="spellStart"/>
            <w:r>
              <w:t>Cosmin</w:t>
            </w:r>
            <w:proofErr w:type="spellEnd"/>
            <w:r>
              <w:t xml:space="preserve"> </w:t>
            </w:r>
            <w:proofErr w:type="spellStart"/>
            <w:r>
              <w:t>Stefanoiu</w:t>
            </w:r>
            <w:proofErr w:type="spellEnd"/>
            <w:r>
              <w:t xml:space="preserve"> </w:t>
            </w:r>
            <w:proofErr w:type="spellStart"/>
            <w:r>
              <w:t>Ionut</w:t>
            </w:r>
            <w:proofErr w:type="spellEnd"/>
          </w:p>
          <w:p w:rsidR="00933B4E" w:rsidRPr="00D1279B" w:rsidRDefault="00933B4E" w:rsidP="00DF0AC9">
            <w:pPr>
              <w:jc w:val="center"/>
            </w:pPr>
            <w:r w:rsidRPr="00D1279B">
              <w:t>_________________________________</w:t>
            </w:r>
          </w:p>
          <w:p w:rsidR="00933B4E" w:rsidRPr="00D1279B" w:rsidRDefault="00933B4E" w:rsidP="00DF0AC9">
            <w:pPr>
              <w:jc w:val="center"/>
            </w:pPr>
          </w:p>
        </w:tc>
        <w:tc>
          <w:tcPr>
            <w:tcW w:w="4292" w:type="dxa"/>
            <w:gridSpan w:val="2"/>
            <w:vMerge/>
          </w:tcPr>
          <w:p w:rsidR="00933B4E" w:rsidRPr="00D1279B" w:rsidRDefault="00933B4E" w:rsidP="00DF0AC9"/>
        </w:tc>
      </w:tr>
    </w:tbl>
    <w:p w:rsidR="00933B4E" w:rsidRPr="00D1279B" w:rsidRDefault="00933B4E" w:rsidP="00933B4E"/>
    <w:p w:rsidR="00933B4E" w:rsidRPr="00D1279B" w:rsidRDefault="00933B4E" w:rsidP="00933B4E"/>
    <w:p w:rsidR="00933B4E" w:rsidRPr="00D1279B" w:rsidRDefault="00933B4E" w:rsidP="00933B4E"/>
    <w:p w:rsidR="00933B4E" w:rsidRPr="00D1279B" w:rsidRDefault="00933B4E" w:rsidP="00933B4E">
      <w:pPr>
        <w:rPr>
          <w:b/>
          <w:i/>
          <w:sz w:val="20"/>
          <w:szCs w:val="20"/>
        </w:rPr>
      </w:pPr>
      <w:r w:rsidRPr="00D1279B">
        <w:rPr>
          <w:b/>
          <w:i/>
          <w:sz w:val="20"/>
          <w:szCs w:val="20"/>
        </w:rPr>
        <w:t>Note per la compilazione</w:t>
      </w:r>
    </w:p>
    <w:p w:rsidR="00933B4E" w:rsidRPr="00D1279B" w:rsidRDefault="00933B4E" w:rsidP="00933B4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Nell’intestazione impostare correttamente: </w:t>
      </w:r>
      <w:r w:rsidRPr="00D1279B">
        <w:rPr>
          <w:b/>
          <w:i/>
          <w:sz w:val="20"/>
          <w:szCs w:val="20"/>
        </w:rPr>
        <w:t>classe, sezione, indirizzo</w:t>
      </w:r>
    </w:p>
    <w:p w:rsidR="00933B4E" w:rsidRPr="00D1279B" w:rsidRDefault="00933B4E" w:rsidP="00933B4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Usare il carattere: </w:t>
      </w:r>
      <w:proofErr w:type="spellStart"/>
      <w:r w:rsidRPr="00D1279B">
        <w:rPr>
          <w:b/>
          <w:i/>
          <w:sz w:val="20"/>
          <w:szCs w:val="20"/>
        </w:rPr>
        <w:t>Arial</w:t>
      </w:r>
      <w:proofErr w:type="spellEnd"/>
      <w:r w:rsidRPr="00D1279B">
        <w:rPr>
          <w:i/>
          <w:sz w:val="20"/>
          <w:szCs w:val="20"/>
        </w:rPr>
        <w:t xml:space="preserve"> - Dimensione: </w:t>
      </w:r>
      <w:r w:rsidRPr="00D1279B">
        <w:rPr>
          <w:b/>
          <w:i/>
          <w:sz w:val="20"/>
          <w:szCs w:val="20"/>
        </w:rPr>
        <w:t>12</w:t>
      </w:r>
    </w:p>
    <w:p w:rsidR="00933B4E" w:rsidRPr="00D1279B" w:rsidRDefault="00933B4E" w:rsidP="00933B4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Mettere i titoli in </w:t>
      </w:r>
      <w:r w:rsidRPr="00D1279B">
        <w:rPr>
          <w:b/>
          <w:i/>
          <w:sz w:val="20"/>
          <w:szCs w:val="20"/>
        </w:rPr>
        <w:t>grassetto</w:t>
      </w:r>
    </w:p>
    <w:p w:rsidR="00933B4E" w:rsidRPr="00D1279B" w:rsidRDefault="00933B4E" w:rsidP="00933B4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>Redigere un programma per ogni disciplina per ogni classe</w:t>
      </w:r>
    </w:p>
    <w:p w:rsidR="00933B4E" w:rsidRDefault="00933B4E" w:rsidP="00933B4E"/>
    <w:p w:rsidR="00BD00E3" w:rsidRDefault="00BD00E3"/>
    <w:sectPr w:rsidR="00BD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E"/>
    <w:rsid w:val="00933B4E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933B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3B4E"/>
    <w:pPr>
      <w:spacing w:before="100" w:beforeAutospacing="1" w:after="142" w:line="288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933B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3B4E"/>
    <w:pPr>
      <w:spacing w:before="100" w:beforeAutospacing="1" w:after="142" w:line="288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</cp:revision>
  <dcterms:created xsi:type="dcterms:W3CDTF">2016-05-31T09:37:00Z</dcterms:created>
  <dcterms:modified xsi:type="dcterms:W3CDTF">2016-05-31T09:38:00Z</dcterms:modified>
</cp:coreProperties>
</file>