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79" w:rsidRDefault="00537543">
      <w:r w:rsidRPr="0053754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93460" cy="1216025"/>
            <wp:effectExtent l="19050" t="0" r="2540" b="0"/>
            <wp:wrapTopAndBottom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543" w:rsidRDefault="00537543"/>
    <w:p w:rsidR="00537543" w:rsidRDefault="00537543"/>
    <w:p w:rsidR="00537543" w:rsidRDefault="00537543" w:rsidP="00537543">
      <w:pPr>
        <w:pStyle w:val="Titolo1"/>
        <w:tabs>
          <w:tab w:val="left" w:pos="0"/>
        </w:tabs>
        <w:jc w:val="center"/>
      </w:pPr>
      <w:r>
        <w:t>Programma svolto</w:t>
      </w:r>
    </w:p>
    <w:p w:rsidR="00537543" w:rsidRDefault="00537543" w:rsidP="00537543">
      <w:pPr>
        <w:pStyle w:val="Titolo1"/>
        <w:tabs>
          <w:tab w:val="left" w:pos="0"/>
        </w:tabs>
        <w:jc w:val="center"/>
      </w:pPr>
    </w:p>
    <w:p w:rsidR="00537543" w:rsidRDefault="00537543" w:rsidP="00537543">
      <w:pPr>
        <w:pStyle w:val="Titolo1"/>
        <w:tabs>
          <w:tab w:val="left" w:pos="0"/>
        </w:tabs>
        <w:jc w:val="center"/>
      </w:pPr>
      <w:bookmarkStart w:id="0" w:name="_GoBack"/>
      <w:bookmarkEnd w:id="0"/>
      <w:r>
        <w:t xml:space="preserve">Classe 1^ </w:t>
      </w:r>
      <w:r w:rsidR="004E6DE3">
        <w:t>AFM sezione B</w:t>
      </w:r>
    </w:p>
    <w:p w:rsidR="00537543" w:rsidRDefault="004E6DE3" w:rsidP="00537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 2017-2018</w:t>
      </w:r>
    </w:p>
    <w:p w:rsidR="00537543" w:rsidRDefault="00537543" w:rsidP="00537543">
      <w:pPr>
        <w:jc w:val="center"/>
        <w:rPr>
          <w:b/>
          <w:sz w:val="32"/>
          <w:szCs w:val="32"/>
        </w:rPr>
      </w:pPr>
    </w:p>
    <w:p w:rsidR="00537543" w:rsidRDefault="00537543" w:rsidP="00537543">
      <w:pPr>
        <w:jc w:val="center"/>
        <w:rPr>
          <w:b/>
          <w:sz w:val="32"/>
          <w:szCs w:val="32"/>
        </w:rPr>
      </w:pPr>
    </w:p>
    <w:p w:rsidR="00537543" w:rsidRDefault="00537543" w:rsidP="00537543"/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1"/>
        <w:gridCol w:w="8537"/>
      </w:tblGrid>
      <w:tr w:rsidR="00537543" w:rsidTr="00CD6F6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543" w:rsidRPr="004E6DE3" w:rsidRDefault="00537543" w:rsidP="00CD6F64">
            <w:pPr>
              <w:snapToGrid w:val="0"/>
              <w:ind w:left="113"/>
              <w:rPr>
                <w:rFonts w:ascii="Arial" w:hAnsi="Arial" w:cs="Arial"/>
                <w:b/>
                <w:bCs/>
                <w:sz w:val="28"/>
              </w:rPr>
            </w:pPr>
            <w:r w:rsidRPr="004E6DE3">
              <w:rPr>
                <w:rFonts w:ascii="Arial" w:hAnsi="Arial" w:cs="Arial"/>
                <w:b/>
                <w:bCs/>
                <w:sz w:val="28"/>
              </w:rPr>
              <w:t xml:space="preserve">Materia: 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43" w:rsidRPr="004E6DE3" w:rsidRDefault="00537543" w:rsidP="00CD6F64">
            <w:pPr>
              <w:snapToGrid w:val="0"/>
              <w:ind w:left="113"/>
              <w:rPr>
                <w:rFonts w:ascii="Arial" w:hAnsi="Arial" w:cs="Arial"/>
                <w:b/>
                <w:bCs/>
                <w:sz w:val="28"/>
              </w:rPr>
            </w:pPr>
            <w:r w:rsidRPr="004E6DE3">
              <w:rPr>
                <w:rFonts w:ascii="Arial" w:hAnsi="Arial" w:cs="Arial"/>
                <w:b/>
                <w:bCs/>
                <w:sz w:val="28"/>
              </w:rPr>
              <w:t>ECONOMIA AZIENDALE</w:t>
            </w:r>
          </w:p>
          <w:p w:rsidR="00537543" w:rsidRPr="004E6DE3" w:rsidRDefault="00537543" w:rsidP="00CD6F64">
            <w:pPr>
              <w:snapToGrid w:val="0"/>
              <w:ind w:left="113"/>
              <w:rPr>
                <w:rFonts w:ascii="Arial" w:hAnsi="Arial" w:cs="Arial"/>
                <w:b/>
                <w:bCs/>
                <w:sz w:val="28"/>
              </w:rPr>
            </w:pPr>
          </w:p>
          <w:p w:rsidR="00537543" w:rsidRPr="004E6DE3" w:rsidRDefault="00537543" w:rsidP="00CD6F64">
            <w:pPr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537543" w:rsidTr="00CD6F6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543" w:rsidRPr="004E6DE3" w:rsidRDefault="00537543" w:rsidP="00CD6F64">
            <w:pPr>
              <w:pStyle w:val="Corpodeltesto"/>
              <w:snapToGrid w:val="0"/>
              <w:ind w:left="113"/>
              <w:rPr>
                <w:rFonts w:ascii="Arial" w:hAnsi="Arial" w:cs="Arial"/>
                <w:b/>
                <w:bCs/>
              </w:rPr>
            </w:pPr>
            <w:r w:rsidRPr="004E6DE3">
              <w:rPr>
                <w:rFonts w:ascii="Arial" w:hAnsi="Arial" w:cs="Arial"/>
                <w:b/>
                <w:bCs/>
              </w:rPr>
              <w:t>Docente: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43" w:rsidRPr="004E6DE3" w:rsidRDefault="00537543" w:rsidP="00CD6F64">
            <w:pPr>
              <w:snapToGrid w:val="0"/>
              <w:ind w:left="113"/>
              <w:rPr>
                <w:rFonts w:ascii="Arial" w:hAnsi="Arial" w:cs="Arial"/>
                <w:b/>
                <w:bCs/>
                <w:sz w:val="28"/>
              </w:rPr>
            </w:pPr>
            <w:r w:rsidRPr="004E6DE3">
              <w:rPr>
                <w:rFonts w:ascii="Arial" w:hAnsi="Arial" w:cs="Arial"/>
                <w:b/>
                <w:bCs/>
                <w:sz w:val="28"/>
              </w:rPr>
              <w:t>Tosti Loredana</w:t>
            </w:r>
          </w:p>
        </w:tc>
      </w:tr>
      <w:tr w:rsidR="00537543" w:rsidTr="00CD6F6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543" w:rsidRPr="004E6DE3" w:rsidRDefault="00537543" w:rsidP="00CD6F64">
            <w:pPr>
              <w:pStyle w:val="Corpodeltesto"/>
              <w:snapToGrid w:val="0"/>
              <w:ind w:left="113"/>
              <w:rPr>
                <w:rFonts w:ascii="Arial" w:hAnsi="Arial" w:cs="Arial"/>
                <w:b/>
                <w:bCs/>
              </w:rPr>
            </w:pPr>
            <w:r w:rsidRPr="004E6DE3">
              <w:rPr>
                <w:rFonts w:ascii="Arial" w:hAnsi="Arial" w:cs="Arial"/>
                <w:b/>
                <w:bCs/>
              </w:rPr>
              <w:t xml:space="preserve">Libro di testo 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43" w:rsidRPr="004E6DE3" w:rsidRDefault="00537543" w:rsidP="00CD6F64">
            <w:pPr>
              <w:snapToGrid w:val="0"/>
              <w:rPr>
                <w:rFonts w:ascii="Arial" w:hAnsi="Arial" w:cs="Arial"/>
                <w:b/>
                <w:bCs/>
                <w:i/>
              </w:rPr>
            </w:pPr>
            <w:r w:rsidRPr="004E6DE3">
              <w:rPr>
                <w:rFonts w:ascii="Arial" w:hAnsi="Arial" w:cs="Arial"/>
                <w:b/>
                <w:bCs/>
              </w:rPr>
              <w:t>Autori:</w:t>
            </w:r>
            <w:r w:rsidRPr="004E6DE3">
              <w:rPr>
                <w:rFonts w:ascii="Arial" w:hAnsi="Arial" w:cs="Arial"/>
                <w:b/>
                <w:bCs/>
                <w:i/>
              </w:rPr>
              <w:t xml:space="preserve"> Lidia Sorrentino</w:t>
            </w:r>
          </w:p>
          <w:p w:rsidR="00537543" w:rsidRPr="004E6DE3" w:rsidRDefault="00537543" w:rsidP="00CD6F64">
            <w:pPr>
              <w:snapToGrid w:val="0"/>
              <w:rPr>
                <w:rFonts w:ascii="Arial" w:hAnsi="Arial" w:cs="Arial"/>
                <w:b/>
                <w:bCs/>
                <w:i/>
              </w:rPr>
            </w:pPr>
            <w:r w:rsidRPr="004E6DE3">
              <w:rPr>
                <w:rFonts w:ascii="Arial" w:hAnsi="Arial" w:cs="Arial"/>
                <w:b/>
                <w:bCs/>
              </w:rPr>
              <w:t>Titolo:</w:t>
            </w:r>
            <w:r w:rsidRPr="004E6DE3">
              <w:rPr>
                <w:rFonts w:ascii="Arial" w:hAnsi="Arial" w:cs="Arial"/>
                <w:b/>
                <w:bCs/>
                <w:i/>
              </w:rPr>
              <w:t xml:space="preserve"> PROGETTO </w:t>
            </w:r>
          </w:p>
          <w:p w:rsidR="00537543" w:rsidRPr="004E6DE3" w:rsidRDefault="00537543" w:rsidP="00CD6F64">
            <w:pPr>
              <w:snapToGrid w:val="0"/>
              <w:rPr>
                <w:rFonts w:ascii="Arial" w:hAnsi="Arial" w:cs="Arial"/>
                <w:b/>
                <w:bCs/>
                <w:i/>
              </w:rPr>
            </w:pPr>
            <w:r w:rsidRPr="004E6DE3">
              <w:rPr>
                <w:rFonts w:ascii="Arial" w:hAnsi="Arial" w:cs="Arial"/>
                <w:b/>
                <w:bCs/>
                <w:i/>
              </w:rPr>
              <w:t xml:space="preserve">AZIENDA PASSO </w:t>
            </w:r>
            <w:proofErr w:type="spellStart"/>
            <w:r w:rsidRPr="004E6DE3">
              <w:rPr>
                <w:rFonts w:ascii="Arial" w:hAnsi="Arial" w:cs="Arial"/>
                <w:b/>
                <w:bCs/>
                <w:i/>
              </w:rPr>
              <w:t>PASSO</w:t>
            </w:r>
            <w:proofErr w:type="spellEnd"/>
            <w:r w:rsidR="004E6DE3">
              <w:rPr>
                <w:rFonts w:ascii="Arial" w:hAnsi="Arial" w:cs="Arial"/>
                <w:b/>
                <w:bCs/>
                <w:i/>
              </w:rPr>
              <w:t xml:space="preserve"> INSIEME</w:t>
            </w:r>
            <w:r w:rsidRPr="004E6DE3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4E6DE3">
              <w:rPr>
                <w:rFonts w:ascii="Arial" w:hAnsi="Arial" w:cs="Arial"/>
                <w:b/>
                <w:bCs/>
                <w:i/>
              </w:rPr>
              <w:t>Vol.Unico</w:t>
            </w:r>
            <w:proofErr w:type="spellEnd"/>
            <w:r w:rsidRPr="004E6DE3">
              <w:rPr>
                <w:rFonts w:ascii="Arial" w:hAnsi="Arial" w:cs="Arial"/>
                <w:b/>
                <w:bCs/>
                <w:i/>
              </w:rPr>
              <w:t xml:space="preserve"> –Primo biennio Istituti Tecnici Economici.</w:t>
            </w:r>
          </w:p>
          <w:p w:rsidR="00537543" w:rsidRPr="004E6DE3" w:rsidRDefault="00537543" w:rsidP="00CD6F64">
            <w:pPr>
              <w:rPr>
                <w:rFonts w:ascii="Arial" w:hAnsi="Arial" w:cs="Arial"/>
              </w:rPr>
            </w:pPr>
          </w:p>
          <w:p w:rsidR="00537543" w:rsidRPr="004E6DE3" w:rsidRDefault="00537543" w:rsidP="00CD6F64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E6DE3">
              <w:rPr>
                <w:rFonts w:ascii="Arial" w:hAnsi="Arial" w:cs="Arial"/>
                <w:b/>
                <w:bCs/>
              </w:rPr>
              <w:t xml:space="preserve">Editore: </w:t>
            </w:r>
            <w:proofErr w:type="spellStart"/>
            <w:r w:rsidRPr="004E6DE3">
              <w:rPr>
                <w:rFonts w:ascii="Arial" w:hAnsi="Arial" w:cs="Arial"/>
                <w:b/>
                <w:bCs/>
              </w:rPr>
              <w:t>Pearson</w:t>
            </w:r>
            <w:proofErr w:type="spellEnd"/>
          </w:p>
          <w:p w:rsidR="00537543" w:rsidRPr="004E6DE3" w:rsidRDefault="00537543" w:rsidP="00CD6F64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537543" w:rsidRPr="004E6DE3" w:rsidRDefault="00537543" w:rsidP="00CD6F6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537543" w:rsidRDefault="00537543"/>
    <w:p w:rsidR="004E6DE3" w:rsidRDefault="004E6DE3" w:rsidP="00AD252B">
      <w:pPr>
        <w:pStyle w:val="Corpodeltesto21"/>
        <w:snapToGrid w:val="0"/>
        <w:rPr>
          <w:rFonts w:ascii="Arial" w:hAnsi="Arial" w:cs="Arial"/>
          <w:b/>
          <w:bCs/>
          <w:u w:val="single"/>
        </w:rPr>
      </w:pPr>
    </w:p>
    <w:p w:rsidR="00AD252B" w:rsidRPr="00A91F5F" w:rsidRDefault="00AD252B" w:rsidP="00AD252B">
      <w:pPr>
        <w:pStyle w:val="Corpodeltesto21"/>
        <w:snapToGrid w:val="0"/>
        <w:rPr>
          <w:rFonts w:ascii="Arial" w:hAnsi="Arial" w:cs="Arial"/>
          <w:b/>
          <w:bCs/>
          <w:u w:val="single"/>
        </w:rPr>
      </w:pPr>
      <w:r w:rsidRPr="00A91F5F">
        <w:rPr>
          <w:rFonts w:ascii="Arial" w:hAnsi="Arial" w:cs="Arial"/>
          <w:b/>
          <w:bCs/>
          <w:u w:val="single"/>
        </w:rPr>
        <w:t>MODULO STRUMENTI “STRUMENTI OPERATIVI”</w:t>
      </w:r>
    </w:p>
    <w:p w:rsidR="00AD252B" w:rsidRDefault="00AD252B" w:rsidP="00AD252B"/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Il sistema internazionale di unità di misura;</w:t>
      </w:r>
    </w:p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Relazioni tra grandezze</w:t>
      </w:r>
    </w:p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I rapporti e le proporzioni;</w:t>
      </w:r>
    </w:p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Proporzionalità diretta ed inversa;</w:t>
      </w:r>
    </w:p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I calcoli percentuali;</w:t>
      </w:r>
    </w:p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I calcoli sopra cento;</w:t>
      </w:r>
    </w:p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I calcoli sotto cento;</w:t>
      </w:r>
    </w:p>
    <w:p w:rsidR="00AD252B" w:rsidRPr="00A91F5F" w:rsidRDefault="00AD252B" w:rsidP="00AD252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A91F5F">
        <w:rPr>
          <w:rFonts w:ascii="Arial" w:hAnsi="Arial" w:cs="Arial"/>
        </w:rPr>
        <w:t>I riparti proporzionali.</w:t>
      </w:r>
    </w:p>
    <w:p w:rsidR="00AD252B" w:rsidRDefault="00AD252B" w:rsidP="00AD252B"/>
    <w:p w:rsidR="00AD252B" w:rsidRPr="005363FD" w:rsidRDefault="00AD252B" w:rsidP="00AD252B">
      <w:p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A91F5F">
        <w:rPr>
          <w:rFonts w:ascii="Arial" w:hAnsi="Arial" w:cs="Arial"/>
          <w:b/>
          <w:bCs/>
          <w:u w:val="single"/>
          <w:lang w:eastAsia="he-IL" w:bidi="he-IL"/>
        </w:rPr>
        <w:t>MODULO 1 “</w:t>
      </w:r>
      <w:r>
        <w:rPr>
          <w:rFonts w:ascii="Arial" w:hAnsi="Arial" w:cs="Arial"/>
          <w:b/>
          <w:bCs/>
          <w:u w:val="single"/>
          <w:lang w:eastAsia="he-IL" w:bidi="he-IL"/>
        </w:rPr>
        <w:t>LE AZIENDE</w:t>
      </w:r>
      <w:r w:rsidRPr="00A91F5F">
        <w:rPr>
          <w:rFonts w:ascii="Arial" w:hAnsi="Arial" w:cs="Arial"/>
          <w:b/>
          <w:bCs/>
          <w:u w:val="single"/>
          <w:lang w:eastAsia="he-IL" w:bidi="he-IL"/>
        </w:rPr>
        <w:t>”</w:t>
      </w:r>
    </w:p>
    <w:p w:rsidR="00AD252B" w:rsidRPr="00A91F5F" w:rsidRDefault="00AD252B" w:rsidP="00AD252B">
      <w:pPr>
        <w:pStyle w:val="Paragrafoelenco"/>
        <w:numPr>
          <w:ilvl w:val="0"/>
          <w:numId w:val="3"/>
        </w:numPr>
        <w:snapToGrid w:val="0"/>
        <w:rPr>
          <w:rFonts w:ascii="Arial" w:hAnsi="Arial" w:cs="Arial"/>
          <w:bCs/>
          <w:lang w:eastAsia="he-IL" w:bidi="he-IL"/>
        </w:rPr>
      </w:pPr>
      <w:r w:rsidRPr="00A91F5F">
        <w:rPr>
          <w:rFonts w:ascii="Arial" w:hAnsi="Arial" w:cs="Arial"/>
          <w:bCs/>
          <w:lang w:eastAsia="he-IL" w:bidi="he-IL"/>
        </w:rPr>
        <w:t>I bisogni e l’attività economica;</w:t>
      </w:r>
    </w:p>
    <w:p w:rsidR="00AD252B" w:rsidRPr="00A91F5F" w:rsidRDefault="00AD252B" w:rsidP="00AD252B">
      <w:pPr>
        <w:pStyle w:val="Paragrafoelenco"/>
        <w:numPr>
          <w:ilvl w:val="0"/>
          <w:numId w:val="3"/>
        </w:numPr>
        <w:snapToGrid w:val="0"/>
        <w:rPr>
          <w:rFonts w:ascii="Arial" w:hAnsi="Arial" w:cs="Arial"/>
          <w:bCs/>
          <w:lang w:eastAsia="he-IL" w:bidi="he-IL"/>
        </w:rPr>
      </w:pPr>
      <w:r w:rsidRPr="00A91F5F">
        <w:rPr>
          <w:rFonts w:ascii="Arial" w:hAnsi="Arial" w:cs="Arial"/>
          <w:bCs/>
          <w:lang w:eastAsia="he-IL" w:bidi="he-IL"/>
        </w:rPr>
        <w:t>Le famiglie e le aziende di consumo;</w:t>
      </w:r>
    </w:p>
    <w:p w:rsidR="00AD252B" w:rsidRPr="00A91F5F" w:rsidRDefault="00AD252B" w:rsidP="00AD252B">
      <w:pPr>
        <w:pStyle w:val="Paragrafoelenco"/>
        <w:numPr>
          <w:ilvl w:val="0"/>
          <w:numId w:val="3"/>
        </w:numPr>
        <w:snapToGrid w:val="0"/>
        <w:rPr>
          <w:rFonts w:ascii="Arial" w:hAnsi="Arial" w:cs="Arial"/>
          <w:bCs/>
          <w:lang w:eastAsia="he-IL" w:bidi="he-IL"/>
        </w:rPr>
      </w:pPr>
      <w:r w:rsidRPr="00A91F5F">
        <w:rPr>
          <w:rFonts w:ascii="Arial" w:hAnsi="Arial" w:cs="Arial"/>
          <w:bCs/>
          <w:lang w:eastAsia="he-IL" w:bidi="he-IL"/>
        </w:rPr>
        <w:t>Le imprese e le aziende di produzione;</w:t>
      </w:r>
    </w:p>
    <w:p w:rsidR="00AD252B" w:rsidRPr="00A91F5F" w:rsidRDefault="00AD252B" w:rsidP="00AD252B">
      <w:pPr>
        <w:pStyle w:val="Paragrafoelenco"/>
        <w:numPr>
          <w:ilvl w:val="0"/>
          <w:numId w:val="3"/>
        </w:numPr>
        <w:snapToGrid w:val="0"/>
        <w:rPr>
          <w:rFonts w:ascii="Arial" w:hAnsi="Arial" w:cs="Arial"/>
          <w:bCs/>
          <w:lang w:eastAsia="he-IL" w:bidi="he-IL"/>
        </w:rPr>
      </w:pPr>
      <w:r w:rsidRPr="00A91F5F">
        <w:rPr>
          <w:rFonts w:ascii="Arial" w:hAnsi="Arial" w:cs="Arial"/>
          <w:bCs/>
          <w:lang w:eastAsia="he-IL" w:bidi="he-IL"/>
        </w:rPr>
        <w:t>Combinazione e remunerazione dei fattori produttivi;</w:t>
      </w:r>
    </w:p>
    <w:p w:rsidR="00AD252B" w:rsidRPr="00A91F5F" w:rsidRDefault="00AD252B" w:rsidP="00AD252B">
      <w:pPr>
        <w:pStyle w:val="Paragrafoelenco"/>
        <w:numPr>
          <w:ilvl w:val="0"/>
          <w:numId w:val="3"/>
        </w:numPr>
        <w:snapToGrid w:val="0"/>
        <w:rPr>
          <w:rFonts w:ascii="Arial" w:hAnsi="Arial" w:cs="Arial"/>
          <w:bCs/>
          <w:lang w:eastAsia="he-IL" w:bidi="he-IL"/>
        </w:rPr>
      </w:pPr>
      <w:r w:rsidRPr="00A91F5F">
        <w:rPr>
          <w:rFonts w:ascii="Arial" w:hAnsi="Arial" w:cs="Arial"/>
          <w:bCs/>
          <w:lang w:eastAsia="he-IL" w:bidi="he-IL"/>
        </w:rPr>
        <w:t>I settori economici e le diverse imprese</w:t>
      </w:r>
    </w:p>
    <w:p w:rsidR="00AD252B" w:rsidRPr="00A91F5F" w:rsidRDefault="00AD252B" w:rsidP="00AD252B">
      <w:pPr>
        <w:pStyle w:val="Paragrafoelenco"/>
        <w:numPr>
          <w:ilvl w:val="0"/>
          <w:numId w:val="3"/>
        </w:numPr>
        <w:snapToGrid w:val="0"/>
        <w:rPr>
          <w:rFonts w:ascii="Arial" w:hAnsi="Arial" w:cs="Arial"/>
          <w:bCs/>
          <w:lang w:eastAsia="he-IL" w:bidi="he-IL"/>
        </w:rPr>
      </w:pPr>
      <w:r w:rsidRPr="00A91F5F">
        <w:rPr>
          <w:rFonts w:ascii="Arial" w:hAnsi="Arial" w:cs="Arial"/>
          <w:bCs/>
          <w:lang w:eastAsia="he-IL" w:bidi="he-IL"/>
        </w:rPr>
        <w:t>Le aziende profit e non profit</w:t>
      </w:r>
    </w:p>
    <w:p w:rsidR="00AD252B" w:rsidRDefault="00AD252B" w:rsidP="00AD252B">
      <w:pPr>
        <w:snapToGrid w:val="0"/>
        <w:ind w:left="360"/>
        <w:rPr>
          <w:bCs/>
          <w:lang w:eastAsia="he-IL" w:bidi="he-IL"/>
        </w:rPr>
      </w:pPr>
    </w:p>
    <w:p w:rsidR="00AD252B" w:rsidRDefault="00AD252B" w:rsidP="00AD252B">
      <w:p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A91F5F">
        <w:rPr>
          <w:rFonts w:ascii="Arial" w:hAnsi="Arial" w:cs="Arial"/>
          <w:b/>
          <w:bCs/>
          <w:u w:val="single"/>
          <w:lang w:eastAsia="he-IL" w:bidi="he-IL"/>
        </w:rPr>
        <w:t>MODULO 1 “</w:t>
      </w:r>
      <w:r>
        <w:rPr>
          <w:rFonts w:ascii="Arial" w:hAnsi="Arial" w:cs="Arial"/>
          <w:b/>
          <w:bCs/>
          <w:u w:val="single"/>
          <w:lang w:eastAsia="he-IL" w:bidi="he-IL"/>
        </w:rPr>
        <w:t>L’AZIENDA COME SISTEMA</w:t>
      </w:r>
      <w:r w:rsidRPr="00A91F5F">
        <w:rPr>
          <w:rFonts w:ascii="Arial" w:hAnsi="Arial" w:cs="Arial"/>
          <w:b/>
          <w:bCs/>
          <w:u w:val="single"/>
          <w:lang w:eastAsia="he-IL" w:bidi="he-IL"/>
        </w:rPr>
        <w:t>”</w:t>
      </w:r>
    </w:p>
    <w:p w:rsidR="00AD252B" w:rsidRPr="00A91F5F" w:rsidRDefault="00AD252B" w:rsidP="00AD252B">
      <w:pPr>
        <w:pStyle w:val="Paragrafoelenco"/>
        <w:numPr>
          <w:ilvl w:val="0"/>
          <w:numId w:val="5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Gli elementi costitutivi del sistema azienda;</w:t>
      </w:r>
    </w:p>
    <w:p w:rsidR="00AD252B" w:rsidRPr="00A91F5F" w:rsidRDefault="00AD252B" w:rsidP="00AD252B">
      <w:pPr>
        <w:pStyle w:val="Paragrafoelenco"/>
        <w:numPr>
          <w:ilvl w:val="0"/>
          <w:numId w:val="5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Differenze tra azienda, impresa e ditta;</w:t>
      </w:r>
    </w:p>
    <w:p w:rsidR="00AD252B" w:rsidRDefault="00AD252B" w:rsidP="00AD252B">
      <w:pPr>
        <w:pStyle w:val="Paragrafoelenco"/>
        <w:numPr>
          <w:ilvl w:val="0"/>
          <w:numId w:val="5"/>
        </w:numPr>
        <w:snapToGrid w:val="0"/>
        <w:rPr>
          <w:rFonts w:ascii="Arial" w:hAnsi="Arial" w:cs="Arial"/>
          <w:bCs/>
          <w:lang w:eastAsia="he-IL" w:bidi="he-IL"/>
        </w:rPr>
      </w:pPr>
      <w:r w:rsidRPr="00A91F5F">
        <w:rPr>
          <w:rFonts w:ascii="Arial" w:hAnsi="Arial" w:cs="Arial"/>
          <w:bCs/>
          <w:lang w:eastAsia="he-IL" w:bidi="he-IL"/>
        </w:rPr>
        <w:t>Relazioni dell’azienda con l’ambiente interno ed esterno</w:t>
      </w:r>
      <w:r>
        <w:rPr>
          <w:rFonts w:ascii="Arial" w:hAnsi="Arial" w:cs="Arial"/>
          <w:bCs/>
          <w:lang w:eastAsia="he-IL" w:bidi="he-IL"/>
        </w:rPr>
        <w:t>;</w:t>
      </w:r>
    </w:p>
    <w:p w:rsidR="00AD252B" w:rsidRDefault="00AD252B" w:rsidP="00AD252B">
      <w:pPr>
        <w:pStyle w:val="Paragrafoelenco"/>
        <w:numPr>
          <w:ilvl w:val="0"/>
          <w:numId w:val="5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Classificazione delle aziende in base alla forma giuridica, alla dimensione, alla localizzazione;</w:t>
      </w:r>
    </w:p>
    <w:p w:rsidR="00AD252B" w:rsidRPr="00A91F5F" w:rsidRDefault="00AD252B" w:rsidP="00AD252B">
      <w:pPr>
        <w:pStyle w:val="Paragrafoelenco"/>
        <w:snapToGrid w:val="0"/>
        <w:ind w:left="720"/>
        <w:rPr>
          <w:rFonts w:ascii="Arial" w:hAnsi="Arial" w:cs="Arial"/>
          <w:bCs/>
          <w:lang w:eastAsia="he-IL" w:bidi="he-IL"/>
        </w:rPr>
      </w:pPr>
    </w:p>
    <w:p w:rsidR="00AD252B" w:rsidRDefault="00AD252B" w:rsidP="00AD252B">
      <w:p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A91F5F">
        <w:rPr>
          <w:rFonts w:ascii="Arial" w:hAnsi="Arial" w:cs="Arial"/>
          <w:b/>
          <w:bCs/>
          <w:u w:val="single"/>
          <w:lang w:eastAsia="he-IL" w:bidi="he-IL"/>
        </w:rPr>
        <w:t>MODULO 1 “</w:t>
      </w:r>
      <w:r>
        <w:rPr>
          <w:rFonts w:ascii="Arial" w:hAnsi="Arial" w:cs="Arial"/>
          <w:b/>
          <w:bCs/>
          <w:u w:val="single"/>
          <w:lang w:eastAsia="he-IL" w:bidi="he-IL"/>
        </w:rPr>
        <w:t>LE FUNZIONI AZIENDALI E I MODELLI ORGANIZZATIVI</w:t>
      </w:r>
      <w:r w:rsidRPr="00A91F5F">
        <w:rPr>
          <w:rFonts w:ascii="Arial" w:hAnsi="Arial" w:cs="Arial"/>
          <w:b/>
          <w:bCs/>
          <w:u w:val="single"/>
          <w:lang w:eastAsia="he-IL" w:bidi="he-IL"/>
        </w:rPr>
        <w:t>”</w:t>
      </w:r>
    </w:p>
    <w:p w:rsidR="00AD252B" w:rsidRDefault="00AD252B" w:rsidP="00AD252B">
      <w:pPr>
        <w:pStyle w:val="Paragrafoelenco"/>
        <w:numPr>
          <w:ilvl w:val="0"/>
          <w:numId w:val="6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Le persone all’interno dell’azienda;</w:t>
      </w:r>
    </w:p>
    <w:p w:rsidR="00AD252B" w:rsidRDefault="00AD252B" w:rsidP="00AD252B">
      <w:pPr>
        <w:pStyle w:val="Paragrafoelenco"/>
        <w:numPr>
          <w:ilvl w:val="0"/>
          <w:numId w:val="6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L’organizzazione dell’azienda;</w:t>
      </w:r>
    </w:p>
    <w:p w:rsidR="00AD252B" w:rsidRDefault="00AD252B" w:rsidP="00AD252B">
      <w:pPr>
        <w:pStyle w:val="Paragrafoelenco"/>
        <w:numPr>
          <w:ilvl w:val="0"/>
          <w:numId w:val="6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Le funzioni aziendali;</w:t>
      </w:r>
    </w:p>
    <w:p w:rsidR="00AD252B" w:rsidRDefault="00AD252B" w:rsidP="00AD252B">
      <w:pPr>
        <w:pStyle w:val="Paragrafoelenco"/>
        <w:numPr>
          <w:ilvl w:val="0"/>
          <w:numId w:val="6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Gli organi aziendali;</w:t>
      </w:r>
    </w:p>
    <w:p w:rsidR="00AD252B" w:rsidRPr="00944803" w:rsidRDefault="00AD252B" w:rsidP="00AD252B">
      <w:pPr>
        <w:pStyle w:val="Paragrafoelenco"/>
        <w:numPr>
          <w:ilvl w:val="0"/>
          <w:numId w:val="6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 xml:space="preserve">Cosa è </w:t>
      </w:r>
      <w:proofErr w:type="spellStart"/>
      <w:r>
        <w:rPr>
          <w:rFonts w:ascii="Arial" w:hAnsi="Arial" w:cs="Arial"/>
          <w:bCs/>
          <w:lang w:eastAsia="he-IL" w:bidi="he-IL"/>
        </w:rPr>
        <w:t>un’organigramma</w:t>
      </w:r>
      <w:proofErr w:type="spellEnd"/>
    </w:p>
    <w:p w:rsidR="00AD252B" w:rsidRPr="00A91F5F" w:rsidRDefault="00AD252B" w:rsidP="00AD252B">
      <w:pPr>
        <w:snapToGrid w:val="0"/>
        <w:rPr>
          <w:bCs/>
          <w:lang w:eastAsia="he-IL" w:bidi="he-IL"/>
        </w:rPr>
      </w:pPr>
    </w:p>
    <w:p w:rsidR="00AD252B" w:rsidRDefault="00AD252B" w:rsidP="00AD252B">
      <w:pPr>
        <w:snapToGrid w:val="0"/>
        <w:rPr>
          <w:b/>
          <w:bCs/>
          <w:u w:val="single"/>
          <w:lang w:eastAsia="he-IL" w:bidi="he-IL"/>
        </w:rPr>
      </w:pPr>
    </w:p>
    <w:p w:rsidR="005363FD" w:rsidRDefault="005363FD" w:rsidP="00AD252B">
      <w:pPr>
        <w:snapToGrid w:val="0"/>
        <w:rPr>
          <w:b/>
          <w:bCs/>
          <w:u w:val="single"/>
          <w:lang w:eastAsia="he-IL" w:bidi="he-IL"/>
        </w:rPr>
      </w:pPr>
    </w:p>
    <w:p w:rsidR="005363FD" w:rsidRDefault="005363FD" w:rsidP="00AD252B">
      <w:pPr>
        <w:snapToGrid w:val="0"/>
        <w:rPr>
          <w:rFonts w:ascii="Arial" w:hAnsi="Arial" w:cs="Arial"/>
          <w:b/>
          <w:bCs/>
          <w:u w:val="single"/>
          <w:lang w:eastAsia="he-IL" w:bidi="he-IL"/>
        </w:rPr>
      </w:pPr>
    </w:p>
    <w:p w:rsidR="00AD252B" w:rsidRPr="005363FD" w:rsidRDefault="00AD252B" w:rsidP="00AD252B">
      <w:p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/>
          <w:bCs/>
          <w:u w:val="single"/>
          <w:lang w:eastAsia="he-IL" w:bidi="he-IL"/>
        </w:rPr>
        <w:t>MODULO 2 “GLI SCAMBI ECONOMICI DELL’AZIENDA”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Aspetti giuridici della compravendita;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Aspetti tecnici della compravendita;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Il tempo di consegna della merce;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lastRenderedPageBreak/>
        <w:t>Il luogo di consegna della merce;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Le clausole accessorie relative all’imballaggio ed al pagamento.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I documenti relativi alla fase delle trattative e stipulazione del contratto;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I documenti relativi alla fase di esecuzione del contratto;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Scontrino fiscale e ricevuta fiscale;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Fattura immediata;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Documento di trasporto e fattura differita;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Caratteristiche dell’Imposta sul Valore Aggiunto;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Requisiti/presupposti dell’Iva;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La base imponibile Iva;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Lo sconto mercantile condizionato ed incondizionato;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Le spese documentate e non documentate;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>Gli interessi di dilazione di pagamento e gli interessi di mora;</w:t>
      </w:r>
    </w:p>
    <w:p w:rsidR="00AD252B" w:rsidRPr="009504D5" w:rsidRDefault="00AD252B" w:rsidP="00AD252B">
      <w:pPr>
        <w:pStyle w:val="Paragrafoelenco"/>
        <w:numPr>
          <w:ilvl w:val="0"/>
          <w:numId w:val="4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 w:rsidRPr="009504D5">
        <w:rPr>
          <w:rFonts w:ascii="Arial" w:hAnsi="Arial" w:cs="Arial"/>
          <w:bCs/>
          <w:lang w:eastAsia="he-IL" w:bidi="he-IL"/>
        </w:rPr>
        <w:t xml:space="preserve">Fatture a più aliquote Iva. </w:t>
      </w:r>
    </w:p>
    <w:p w:rsidR="00AD252B" w:rsidRPr="009504D5" w:rsidRDefault="00AD252B" w:rsidP="00AD252B">
      <w:pPr>
        <w:pStyle w:val="Paragrafoelenco"/>
        <w:snapToGrid w:val="0"/>
        <w:ind w:left="720"/>
        <w:rPr>
          <w:rFonts w:ascii="Arial" w:hAnsi="Arial" w:cs="Arial"/>
          <w:b/>
          <w:bCs/>
          <w:u w:val="single"/>
          <w:lang w:eastAsia="he-IL" w:bidi="he-IL"/>
        </w:rPr>
      </w:pPr>
    </w:p>
    <w:p w:rsidR="00AD252B" w:rsidRPr="00C504F2" w:rsidRDefault="00AD252B" w:rsidP="00AD252B">
      <w:pPr>
        <w:pStyle w:val="Paragrafoelenco"/>
        <w:snapToGrid w:val="0"/>
        <w:ind w:left="720"/>
        <w:rPr>
          <w:b/>
          <w:bCs/>
          <w:u w:val="single"/>
          <w:lang w:eastAsia="he-IL" w:bidi="he-IL"/>
        </w:rPr>
      </w:pPr>
    </w:p>
    <w:p w:rsidR="004E6DE3" w:rsidRDefault="004E6DE3" w:rsidP="004E6DE3">
      <w:p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/>
          <w:bCs/>
          <w:u w:val="single"/>
          <w:lang w:eastAsia="he-IL" w:bidi="he-IL"/>
        </w:rPr>
        <w:t>MODULO 4</w:t>
      </w:r>
      <w:r w:rsidRPr="009504D5">
        <w:rPr>
          <w:rFonts w:ascii="Arial" w:hAnsi="Arial" w:cs="Arial"/>
          <w:b/>
          <w:bCs/>
          <w:u w:val="single"/>
          <w:lang w:eastAsia="he-IL" w:bidi="he-IL"/>
        </w:rPr>
        <w:t>“</w:t>
      </w:r>
      <w:r>
        <w:rPr>
          <w:rFonts w:ascii="Arial" w:hAnsi="Arial" w:cs="Arial"/>
          <w:b/>
          <w:bCs/>
          <w:u w:val="single"/>
          <w:lang w:eastAsia="he-IL" w:bidi="he-IL"/>
        </w:rPr>
        <w:t>IL CREDITO E I CALCOLI FINANZIARI</w:t>
      </w:r>
      <w:r w:rsidRPr="009504D5">
        <w:rPr>
          <w:rFonts w:ascii="Arial" w:hAnsi="Arial" w:cs="Arial"/>
          <w:b/>
          <w:bCs/>
          <w:u w:val="single"/>
          <w:lang w:eastAsia="he-IL" w:bidi="he-IL"/>
        </w:rPr>
        <w:t>”</w:t>
      </w:r>
    </w:p>
    <w:p w:rsidR="004E6DE3" w:rsidRDefault="004E6DE3" w:rsidP="004E6DE3">
      <w:pPr>
        <w:pStyle w:val="Paragrafoelenco"/>
        <w:numPr>
          <w:ilvl w:val="0"/>
          <w:numId w:val="7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Il concetto d’interesse;</w:t>
      </w:r>
    </w:p>
    <w:p w:rsidR="004E6DE3" w:rsidRDefault="004E6DE3" w:rsidP="004E6DE3">
      <w:pPr>
        <w:pStyle w:val="Paragrafoelenco"/>
        <w:numPr>
          <w:ilvl w:val="0"/>
          <w:numId w:val="7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Le formule dirette ed inverse dell’interesse;</w:t>
      </w:r>
    </w:p>
    <w:p w:rsidR="004E6DE3" w:rsidRDefault="004E6DE3" w:rsidP="004E6DE3">
      <w:pPr>
        <w:pStyle w:val="Paragrafoelenco"/>
        <w:numPr>
          <w:ilvl w:val="0"/>
          <w:numId w:val="7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Il Montante;</w:t>
      </w:r>
    </w:p>
    <w:p w:rsidR="004E6DE3" w:rsidRDefault="004E6DE3" w:rsidP="004E6DE3">
      <w:pPr>
        <w:pStyle w:val="Paragrafoelenco"/>
        <w:numPr>
          <w:ilvl w:val="0"/>
          <w:numId w:val="7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Differenze tra sconto mercantile e commerciale;</w:t>
      </w:r>
    </w:p>
    <w:p w:rsidR="004E6DE3" w:rsidRDefault="004E6DE3" w:rsidP="004E6DE3">
      <w:pPr>
        <w:pStyle w:val="Paragrafoelenco"/>
        <w:numPr>
          <w:ilvl w:val="0"/>
          <w:numId w:val="7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Il concetto di sconto;</w:t>
      </w:r>
    </w:p>
    <w:p w:rsidR="004E6DE3" w:rsidRDefault="004E6DE3" w:rsidP="004E6DE3">
      <w:pPr>
        <w:pStyle w:val="Paragrafoelenco"/>
        <w:numPr>
          <w:ilvl w:val="0"/>
          <w:numId w:val="7"/>
        </w:numPr>
        <w:snapToGrid w:val="0"/>
        <w:rPr>
          <w:rFonts w:ascii="Arial" w:hAnsi="Arial" w:cs="Arial"/>
          <w:bCs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Le formule dirette ed inverse dello sconto;</w:t>
      </w:r>
    </w:p>
    <w:p w:rsidR="004E6DE3" w:rsidRPr="004E6DE3" w:rsidRDefault="004E6DE3" w:rsidP="005363FD">
      <w:pPr>
        <w:pStyle w:val="Paragrafoelenco"/>
        <w:snapToGrid w:val="0"/>
        <w:ind w:left="720"/>
        <w:rPr>
          <w:rFonts w:ascii="Arial" w:hAnsi="Arial" w:cs="Arial"/>
          <w:bCs/>
          <w:lang w:eastAsia="he-IL" w:bidi="he-IL"/>
        </w:rPr>
      </w:pPr>
    </w:p>
    <w:p w:rsidR="005363FD" w:rsidRDefault="005363FD" w:rsidP="005363FD">
      <w:p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/>
          <w:bCs/>
          <w:u w:val="single"/>
          <w:lang w:eastAsia="he-IL" w:bidi="he-IL"/>
        </w:rPr>
        <w:t xml:space="preserve">MODULO 5 </w:t>
      </w:r>
      <w:r w:rsidRPr="009504D5">
        <w:rPr>
          <w:rFonts w:ascii="Arial" w:hAnsi="Arial" w:cs="Arial"/>
          <w:b/>
          <w:bCs/>
          <w:u w:val="single"/>
          <w:lang w:eastAsia="he-IL" w:bidi="he-IL"/>
        </w:rPr>
        <w:t>“</w:t>
      </w:r>
      <w:r>
        <w:rPr>
          <w:rFonts w:ascii="Arial" w:hAnsi="Arial" w:cs="Arial"/>
          <w:b/>
          <w:bCs/>
          <w:u w:val="single"/>
          <w:lang w:eastAsia="he-IL" w:bidi="he-IL"/>
        </w:rPr>
        <w:t xml:space="preserve">GLI STRUMENTI BANCARI </w:t>
      </w:r>
      <w:proofErr w:type="spellStart"/>
      <w:r>
        <w:rPr>
          <w:rFonts w:ascii="Arial" w:hAnsi="Arial" w:cs="Arial"/>
          <w:b/>
          <w:bCs/>
          <w:u w:val="single"/>
          <w:lang w:eastAsia="he-IL" w:bidi="he-IL"/>
        </w:rPr>
        <w:t>DI</w:t>
      </w:r>
      <w:proofErr w:type="spellEnd"/>
      <w:r>
        <w:rPr>
          <w:rFonts w:ascii="Arial" w:hAnsi="Arial" w:cs="Arial"/>
          <w:b/>
          <w:bCs/>
          <w:u w:val="single"/>
          <w:lang w:eastAsia="he-IL" w:bidi="he-IL"/>
        </w:rPr>
        <w:t xml:space="preserve"> REGOLAMENTO</w:t>
      </w:r>
      <w:r w:rsidRPr="009504D5">
        <w:rPr>
          <w:rFonts w:ascii="Arial" w:hAnsi="Arial" w:cs="Arial"/>
          <w:b/>
          <w:bCs/>
          <w:u w:val="single"/>
          <w:lang w:eastAsia="he-IL" w:bidi="he-IL"/>
        </w:rPr>
        <w:t>”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Sistemi di pagamento cartacei ed elettronici;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L’assegno bancario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Il trasferimento ed il pagamento dell’assegno bancario;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L’assegno circolare;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Bonifici e giroconti;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proofErr w:type="spellStart"/>
      <w:r>
        <w:rPr>
          <w:rFonts w:ascii="Arial" w:hAnsi="Arial" w:cs="Arial"/>
          <w:bCs/>
          <w:lang w:eastAsia="he-IL" w:bidi="he-IL"/>
        </w:rPr>
        <w:t>Ri.Ba</w:t>
      </w:r>
      <w:proofErr w:type="spellEnd"/>
      <w:r>
        <w:rPr>
          <w:rFonts w:ascii="Arial" w:hAnsi="Arial" w:cs="Arial"/>
          <w:bCs/>
          <w:lang w:eastAsia="he-IL" w:bidi="he-IL"/>
        </w:rPr>
        <w:t xml:space="preserve"> (ricevute bancarie, differenze con cambiali)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Carte di credito e debito, differenze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Caratteristiche delle cambiali;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Pagherò cambiario;</w:t>
      </w:r>
    </w:p>
    <w:p w:rsidR="005363FD" w:rsidRPr="005363FD" w:rsidRDefault="005363FD" w:rsidP="005363FD">
      <w:pPr>
        <w:pStyle w:val="Paragrafoelenco"/>
        <w:numPr>
          <w:ilvl w:val="0"/>
          <w:numId w:val="8"/>
        </w:numPr>
        <w:snapToGrid w:val="0"/>
        <w:rPr>
          <w:rFonts w:ascii="Arial" w:hAnsi="Arial" w:cs="Arial"/>
          <w:b/>
          <w:bCs/>
          <w:u w:val="single"/>
          <w:lang w:eastAsia="he-IL" w:bidi="he-IL"/>
        </w:rPr>
      </w:pPr>
      <w:r>
        <w:rPr>
          <w:rFonts w:ascii="Arial" w:hAnsi="Arial" w:cs="Arial"/>
          <w:bCs/>
          <w:lang w:eastAsia="he-IL" w:bidi="he-IL"/>
        </w:rPr>
        <w:t>Cambiale tratta ;</w:t>
      </w:r>
    </w:p>
    <w:p w:rsidR="00AD252B" w:rsidRPr="00834BB9" w:rsidRDefault="00AD252B" w:rsidP="00AD252B">
      <w:pPr>
        <w:snapToGrid w:val="0"/>
        <w:rPr>
          <w:bCs/>
          <w:lang w:eastAsia="he-IL" w:bidi="he-IL"/>
        </w:rPr>
      </w:pPr>
    </w:p>
    <w:p w:rsidR="00AD252B" w:rsidRPr="00AD252B" w:rsidRDefault="00AD252B" w:rsidP="00AD252B">
      <w:pPr>
        <w:rPr>
          <w:rFonts w:ascii="Arial" w:hAnsi="Arial" w:cs="Arial"/>
          <w:sz w:val="24"/>
          <w:szCs w:val="24"/>
        </w:rPr>
      </w:pPr>
      <w:r w:rsidRPr="00AD252B">
        <w:rPr>
          <w:rFonts w:ascii="Arial" w:hAnsi="Arial" w:cs="Arial"/>
          <w:sz w:val="24"/>
          <w:szCs w:val="24"/>
        </w:rPr>
        <w:t>Perugia, 7 giugno  2018</w:t>
      </w:r>
    </w:p>
    <w:p w:rsidR="00AD252B" w:rsidRPr="00AD252B" w:rsidRDefault="00AD252B" w:rsidP="00AD252B">
      <w:pPr>
        <w:rPr>
          <w:rFonts w:ascii="Arial" w:hAnsi="Arial" w:cs="Arial"/>
          <w:sz w:val="24"/>
          <w:szCs w:val="24"/>
        </w:rPr>
      </w:pPr>
    </w:p>
    <w:p w:rsidR="00AD252B" w:rsidRPr="00AD252B" w:rsidRDefault="00AD252B" w:rsidP="00AD252B">
      <w:pPr>
        <w:rPr>
          <w:rFonts w:ascii="Arial" w:hAnsi="Arial" w:cs="Arial"/>
          <w:sz w:val="24"/>
          <w:szCs w:val="24"/>
        </w:rPr>
      </w:pPr>
    </w:p>
    <w:p w:rsidR="00AD252B" w:rsidRPr="00AD252B" w:rsidRDefault="00AD252B" w:rsidP="00AD252B">
      <w:pPr>
        <w:rPr>
          <w:rFonts w:ascii="Arial" w:hAnsi="Arial" w:cs="Arial"/>
          <w:b/>
          <w:sz w:val="24"/>
          <w:szCs w:val="24"/>
        </w:rPr>
      </w:pPr>
      <w:r w:rsidRPr="00AD252B">
        <w:rPr>
          <w:rFonts w:ascii="Arial" w:hAnsi="Arial" w:cs="Arial"/>
          <w:b/>
          <w:sz w:val="24"/>
          <w:szCs w:val="24"/>
        </w:rPr>
        <w:t xml:space="preserve">            Gli Studenti</w:t>
      </w:r>
      <w:r w:rsidRPr="00AD252B">
        <w:rPr>
          <w:rFonts w:ascii="Arial" w:hAnsi="Arial" w:cs="Arial"/>
          <w:b/>
          <w:sz w:val="24"/>
          <w:szCs w:val="24"/>
        </w:rPr>
        <w:tab/>
      </w:r>
      <w:r w:rsidRPr="00AD252B">
        <w:rPr>
          <w:rFonts w:ascii="Arial" w:hAnsi="Arial" w:cs="Arial"/>
          <w:b/>
          <w:sz w:val="24"/>
          <w:szCs w:val="24"/>
        </w:rPr>
        <w:tab/>
      </w:r>
      <w:r w:rsidRPr="00AD252B">
        <w:rPr>
          <w:rFonts w:ascii="Arial" w:hAnsi="Arial" w:cs="Arial"/>
          <w:b/>
          <w:sz w:val="24"/>
          <w:szCs w:val="24"/>
        </w:rPr>
        <w:tab/>
      </w:r>
      <w:r w:rsidRPr="00AD252B">
        <w:rPr>
          <w:rFonts w:ascii="Arial" w:hAnsi="Arial" w:cs="Arial"/>
          <w:b/>
          <w:sz w:val="24"/>
          <w:szCs w:val="24"/>
        </w:rPr>
        <w:tab/>
      </w:r>
      <w:r w:rsidRPr="00AD252B">
        <w:rPr>
          <w:rFonts w:ascii="Arial" w:hAnsi="Arial" w:cs="Arial"/>
          <w:b/>
          <w:sz w:val="24"/>
          <w:szCs w:val="24"/>
        </w:rPr>
        <w:tab/>
      </w:r>
      <w:r w:rsidRPr="00AD252B">
        <w:rPr>
          <w:rFonts w:ascii="Arial" w:hAnsi="Arial" w:cs="Arial"/>
          <w:b/>
          <w:sz w:val="24"/>
          <w:szCs w:val="24"/>
        </w:rPr>
        <w:tab/>
      </w:r>
      <w:r w:rsidRPr="00AD252B">
        <w:rPr>
          <w:rFonts w:ascii="Arial" w:hAnsi="Arial" w:cs="Arial"/>
          <w:b/>
          <w:sz w:val="24"/>
          <w:szCs w:val="24"/>
        </w:rPr>
        <w:tab/>
        <w:t>La Docente</w:t>
      </w:r>
    </w:p>
    <w:p w:rsidR="00537543" w:rsidRPr="00AD252B" w:rsidRDefault="00537543">
      <w:pPr>
        <w:rPr>
          <w:rFonts w:ascii="Arial" w:hAnsi="Arial" w:cs="Arial"/>
          <w:sz w:val="24"/>
          <w:szCs w:val="24"/>
        </w:rPr>
      </w:pPr>
    </w:p>
    <w:sectPr w:rsidR="00537543" w:rsidRPr="00AD252B" w:rsidSect="00B71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63B08"/>
    <w:multiLevelType w:val="hybridMultilevel"/>
    <w:tmpl w:val="A8D2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C2A"/>
    <w:multiLevelType w:val="hybridMultilevel"/>
    <w:tmpl w:val="620C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1AA2"/>
    <w:multiLevelType w:val="hybridMultilevel"/>
    <w:tmpl w:val="E1E46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36496"/>
    <w:multiLevelType w:val="hybridMultilevel"/>
    <w:tmpl w:val="2CEA6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612FF"/>
    <w:multiLevelType w:val="hybridMultilevel"/>
    <w:tmpl w:val="D8389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E74C9"/>
    <w:multiLevelType w:val="hybridMultilevel"/>
    <w:tmpl w:val="4948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05008"/>
    <w:multiLevelType w:val="hybridMultilevel"/>
    <w:tmpl w:val="165C0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37543"/>
    <w:rsid w:val="004E6DE3"/>
    <w:rsid w:val="005363FD"/>
    <w:rsid w:val="00537543"/>
    <w:rsid w:val="00AD252B"/>
    <w:rsid w:val="00B7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A79"/>
  </w:style>
  <w:style w:type="paragraph" w:styleId="Titolo1">
    <w:name w:val="heading 1"/>
    <w:basedOn w:val="Normale"/>
    <w:next w:val="Normale"/>
    <w:link w:val="Titolo1Carattere"/>
    <w:qFormat/>
    <w:rsid w:val="00537543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37543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543"/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537543"/>
    <w:rPr>
      <w:rFonts w:ascii="Arial" w:eastAsia="Lucida Sans Unicode" w:hAnsi="Arial" w:cs="Arial"/>
      <w:b/>
      <w:bCs/>
      <w:kern w:val="1"/>
      <w:sz w:val="26"/>
      <w:szCs w:val="26"/>
      <w:lang w:eastAsia="hi-IN" w:bidi="hi-IN"/>
    </w:rPr>
  </w:style>
  <w:style w:type="paragraph" w:styleId="Corpodeltesto">
    <w:name w:val="Body Text"/>
    <w:basedOn w:val="Normale"/>
    <w:link w:val="CorpodeltestoCarattere"/>
    <w:rsid w:val="0053754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53754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AD252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e-IL" w:bidi="he-IL"/>
    </w:rPr>
  </w:style>
  <w:style w:type="paragraph" w:styleId="Paragrafoelenco">
    <w:name w:val="List Paragraph"/>
    <w:basedOn w:val="Normale"/>
    <w:qFormat/>
    <w:rsid w:val="00AD252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1</cp:revision>
  <dcterms:created xsi:type="dcterms:W3CDTF">2018-06-06T22:27:00Z</dcterms:created>
  <dcterms:modified xsi:type="dcterms:W3CDTF">2018-06-06T23:14:00Z</dcterms:modified>
</cp:coreProperties>
</file>