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45" w:rsidRPr="00F14314" w:rsidRDefault="00F10545" w:rsidP="00F10545">
      <w:pPr>
        <w:ind w:right="98"/>
        <w:jc w:val="both"/>
        <w:rPr>
          <w:rFonts w:ascii="Arial" w:hAnsi="Arial" w:cs="Arial"/>
          <w:szCs w:val="24"/>
          <w:u w:val="single"/>
          <w:lang w:val="it-IT"/>
        </w:rPr>
      </w:pPr>
    </w:p>
    <w:p w:rsidR="00F14314" w:rsidRPr="00F14314" w:rsidRDefault="00F14314" w:rsidP="00F14314">
      <w:pPr>
        <w:jc w:val="center"/>
        <w:rPr>
          <w:rFonts w:ascii="Arial" w:hAnsi="Arial" w:cs="Arial"/>
          <w:b/>
          <w:bCs/>
          <w:szCs w:val="24"/>
          <w:lang w:val="it-IT"/>
        </w:rPr>
      </w:pPr>
      <w:proofErr w:type="spellStart"/>
      <w:r w:rsidRPr="00F14314">
        <w:rPr>
          <w:rFonts w:ascii="Arial" w:hAnsi="Arial" w:cs="Arial"/>
          <w:b/>
          <w:bCs/>
          <w:szCs w:val="24"/>
          <w:lang w:val="it-IT"/>
        </w:rPr>
        <w:t>a.s.</w:t>
      </w:r>
      <w:proofErr w:type="spellEnd"/>
      <w:r w:rsidRPr="00F14314">
        <w:rPr>
          <w:rFonts w:ascii="Arial" w:hAnsi="Arial" w:cs="Arial"/>
          <w:b/>
          <w:bCs/>
          <w:szCs w:val="24"/>
          <w:lang w:val="it-IT"/>
        </w:rPr>
        <w:t xml:space="preserve"> 2017/2018</w:t>
      </w:r>
    </w:p>
    <w:p w:rsidR="00F14314" w:rsidRPr="00F14314" w:rsidRDefault="00F14314" w:rsidP="00F14314">
      <w:pPr>
        <w:jc w:val="center"/>
        <w:rPr>
          <w:rFonts w:ascii="Arial" w:hAnsi="Arial" w:cs="Arial"/>
          <w:b/>
          <w:bCs/>
          <w:szCs w:val="24"/>
          <w:lang w:val="it-IT"/>
        </w:rPr>
      </w:pPr>
    </w:p>
    <w:p w:rsidR="00F14314" w:rsidRPr="00F14314" w:rsidRDefault="00F14314" w:rsidP="00F14314">
      <w:pPr>
        <w:jc w:val="center"/>
        <w:rPr>
          <w:rFonts w:ascii="Arial" w:hAnsi="Arial" w:cs="Arial"/>
          <w:bCs/>
          <w:i/>
          <w:szCs w:val="24"/>
          <w:lang w:val="it-IT"/>
        </w:rPr>
      </w:pPr>
      <w:r w:rsidRPr="00F14314">
        <w:rPr>
          <w:rFonts w:ascii="Arial" w:hAnsi="Arial" w:cs="Arial"/>
          <w:b/>
          <w:bCs/>
          <w:szCs w:val="24"/>
          <w:lang w:val="it-IT"/>
        </w:rPr>
        <w:t xml:space="preserve">PROGRAMMA </w:t>
      </w:r>
      <w:proofErr w:type="spellStart"/>
      <w:r w:rsidRPr="00F14314">
        <w:rPr>
          <w:rFonts w:ascii="Arial" w:hAnsi="Arial" w:cs="Arial"/>
          <w:b/>
          <w:bCs/>
          <w:szCs w:val="24"/>
          <w:lang w:val="it-IT"/>
        </w:rPr>
        <w:t>DI</w:t>
      </w:r>
      <w:proofErr w:type="spellEnd"/>
      <w:r w:rsidRPr="00F14314">
        <w:rPr>
          <w:rFonts w:ascii="Arial" w:hAnsi="Arial" w:cs="Arial"/>
          <w:b/>
          <w:bCs/>
          <w:szCs w:val="24"/>
          <w:lang w:val="it-IT"/>
        </w:rPr>
        <w:t xml:space="preserve">  FRANCESE </w:t>
      </w:r>
    </w:p>
    <w:p w:rsidR="00F14314" w:rsidRPr="00F14314" w:rsidRDefault="00F14314" w:rsidP="00F14314">
      <w:pPr>
        <w:jc w:val="center"/>
        <w:rPr>
          <w:rFonts w:ascii="Arial" w:hAnsi="Arial" w:cs="Arial"/>
          <w:bCs/>
          <w:szCs w:val="24"/>
          <w:lang w:val="it-IT"/>
        </w:rPr>
      </w:pPr>
    </w:p>
    <w:p w:rsidR="00F14314" w:rsidRPr="00F14314" w:rsidRDefault="00F14314" w:rsidP="00F14314">
      <w:pPr>
        <w:jc w:val="center"/>
        <w:rPr>
          <w:rFonts w:ascii="Arial" w:hAnsi="Arial" w:cs="Arial"/>
          <w:b/>
          <w:bCs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8"/>
      </w:tblGrid>
      <w:tr w:rsidR="00F14314" w:rsidRPr="00F14314" w:rsidTr="008329B3">
        <w:tc>
          <w:tcPr>
            <w:tcW w:w="9184" w:type="dxa"/>
            <w:shd w:val="clear" w:color="auto" w:fill="auto"/>
          </w:tcPr>
          <w:p w:rsidR="00F14314" w:rsidRPr="00F14314" w:rsidRDefault="00F14314" w:rsidP="008329B3">
            <w:pPr>
              <w:jc w:val="center"/>
              <w:rPr>
                <w:rFonts w:ascii="Arial" w:hAnsi="Arial" w:cs="Arial"/>
                <w:b/>
                <w:bCs/>
                <w:szCs w:val="24"/>
                <w:lang w:val="it-IT"/>
              </w:rPr>
            </w:pPr>
          </w:p>
          <w:p w:rsidR="00F14314" w:rsidRPr="00F14314" w:rsidRDefault="00F14314" w:rsidP="00F14314">
            <w:pPr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F14314">
              <w:rPr>
                <w:rFonts w:ascii="Arial" w:hAnsi="Arial" w:cs="Arial"/>
                <w:b/>
                <w:bCs/>
                <w:szCs w:val="24"/>
              </w:rPr>
              <w:t>Docente</w:t>
            </w:r>
            <w:proofErr w:type="spellEnd"/>
            <w:r w:rsidRPr="00F14314">
              <w:rPr>
                <w:rFonts w:ascii="Arial" w:hAnsi="Arial" w:cs="Arial"/>
                <w:b/>
                <w:bCs/>
                <w:szCs w:val="24"/>
              </w:rPr>
              <w:t>: PIER FRANCESCO BACHETTI</w:t>
            </w:r>
          </w:p>
          <w:p w:rsidR="00F14314" w:rsidRPr="00F14314" w:rsidRDefault="00F14314" w:rsidP="008329B3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:rsidR="00F14314" w:rsidRPr="00F14314" w:rsidRDefault="00F14314" w:rsidP="008329B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14314" w:rsidRPr="00F14314" w:rsidTr="008329B3">
        <w:tc>
          <w:tcPr>
            <w:tcW w:w="9184" w:type="dxa"/>
            <w:shd w:val="clear" w:color="auto" w:fill="auto"/>
          </w:tcPr>
          <w:p w:rsidR="00F14314" w:rsidRPr="00F14314" w:rsidRDefault="00F14314" w:rsidP="00F14314">
            <w:pPr>
              <w:ind w:right="98"/>
              <w:jc w:val="both"/>
              <w:rPr>
                <w:rFonts w:ascii="Arial" w:hAnsi="Arial" w:cs="Arial"/>
                <w:szCs w:val="24"/>
                <w:u w:val="single"/>
                <w:lang w:val="it-IT"/>
              </w:rPr>
            </w:pPr>
          </w:p>
          <w:p w:rsidR="00F14314" w:rsidRPr="00F14314" w:rsidRDefault="00F14314" w:rsidP="00F14314">
            <w:pPr>
              <w:spacing w:line="360" w:lineRule="auto"/>
              <w:rPr>
                <w:rFonts w:ascii="Arial" w:hAnsi="Arial" w:cs="Arial"/>
                <w:szCs w:val="24"/>
                <w:lang w:val="fr-FR" w:bidi="it-IT"/>
              </w:rPr>
            </w:pPr>
            <w:r w:rsidRPr="00F14314">
              <w:rPr>
                <w:rFonts w:ascii="Arial" w:hAnsi="Arial" w:cs="Arial"/>
                <w:b/>
                <w:bCs/>
                <w:szCs w:val="24"/>
                <w:lang w:val="fr-FR" w:bidi="it-IT"/>
              </w:rPr>
              <w:t xml:space="preserve">Itinéraire 2 </w:t>
            </w:r>
            <w:r w:rsidRPr="00F14314">
              <w:rPr>
                <w:rFonts w:ascii="Arial" w:hAnsi="Arial" w:cs="Arial"/>
                <w:szCs w:val="24"/>
                <w:lang w:val="fr-FR" w:bidi="it-IT"/>
              </w:rPr>
              <w:t>(</w:t>
            </w:r>
            <w:r w:rsidRPr="00F14314">
              <w:rPr>
                <w:rFonts w:ascii="Arial" w:hAnsi="Arial" w:cs="Arial"/>
                <w:i/>
                <w:iCs/>
                <w:szCs w:val="24"/>
                <w:lang w:val="fr-FR" w:bidi="it-IT"/>
              </w:rPr>
              <w:t xml:space="preserve">unités </w:t>
            </w:r>
            <w:r w:rsidRPr="00F14314">
              <w:rPr>
                <w:rFonts w:ascii="Arial" w:hAnsi="Arial" w:cs="Arial"/>
                <w:szCs w:val="24"/>
                <w:lang w:val="fr-FR" w:bidi="it-IT"/>
              </w:rPr>
              <w:t xml:space="preserve">4, 5, </w:t>
            </w:r>
            <w:proofErr w:type="spellStart"/>
            <w:r w:rsidRPr="00F14314">
              <w:rPr>
                <w:rFonts w:ascii="Arial" w:hAnsi="Arial" w:cs="Arial"/>
                <w:szCs w:val="24"/>
                <w:lang w:val="fr-FR" w:bidi="it-IT"/>
              </w:rPr>
              <w:t>eventuale</w:t>
            </w:r>
            <w:proofErr w:type="spellEnd"/>
            <w:r w:rsidRPr="00F14314">
              <w:rPr>
                <w:rFonts w:ascii="Arial" w:hAnsi="Arial" w:cs="Arial"/>
                <w:szCs w:val="24"/>
                <w:lang w:val="fr-FR" w:bidi="it-IT"/>
              </w:rPr>
              <w:t xml:space="preserve"> </w:t>
            </w:r>
            <w:proofErr w:type="spellStart"/>
            <w:r w:rsidRPr="00F14314">
              <w:rPr>
                <w:rFonts w:ascii="Arial" w:hAnsi="Arial" w:cs="Arial"/>
                <w:szCs w:val="24"/>
                <w:lang w:val="fr-FR" w:bidi="it-IT"/>
              </w:rPr>
              <w:t>inizio</w:t>
            </w:r>
            <w:proofErr w:type="spellEnd"/>
            <w:r w:rsidRPr="00F14314">
              <w:rPr>
                <w:rFonts w:ascii="Arial" w:hAnsi="Arial" w:cs="Arial"/>
                <w:szCs w:val="24"/>
                <w:lang w:val="fr-FR" w:bidi="it-IT"/>
              </w:rPr>
              <w:t xml:space="preserve"> </w:t>
            </w:r>
            <w:proofErr w:type="spellStart"/>
            <w:r w:rsidRPr="00F14314">
              <w:rPr>
                <w:rFonts w:ascii="Arial" w:hAnsi="Arial" w:cs="Arial"/>
                <w:szCs w:val="24"/>
                <w:lang w:val="fr-FR" w:bidi="it-IT"/>
              </w:rPr>
              <w:t>della</w:t>
            </w:r>
            <w:proofErr w:type="spellEnd"/>
            <w:r w:rsidRPr="00F14314">
              <w:rPr>
                <w:rFonts w:ascii="Arial" w:hAnsi="Arial" w:cs="Arial"/>
                <w:szCs w:val="24"/>
                <w:lang w:val="fr-FR" w:bidi="it-IT"/>
              </w:rPr>
              <w:t xml:space="preserve"> unité 6 </w:t>
            </w:r>
            <w:proofErr w:type="spellStart"/>
            <w:r w:rsidRPr="00F14314">
              <w:rPr>
                <w:rFonts w:ascii="Arial" w:hAnsi="Arial" w:cs="Arial"/>
                <w:szCs w:val="24"/>
                <w:lang w:val="fr-FR" w:bidi="it-IT"/>
              </w:rPr>
              <w:t>del</w:t>
            </w:r>
            <w:proofErr w:type="spellEnd"/>
            <w:r w:rsidRPr="00F14314">
              <w:rPr>
                <w:rFonts w:ascii="Arial" w:hAnsi="Arial" w:cs="Arial"/>
                <w:szCs w:val="24"/>
                <w:lang w:val="fr-FR" w:bidi="it-IT"/>
              </w:rPr>
              <w:t xml:space="preserve"> </w:t>
            </w:r>
            <w:r w:rsidRPr="00F14314">
              <w:rPr>
                <w:rFonts w:ascii="Arial" w:hAnsi="Arial" w:cs="Arial"/>
                <w:i/>
                <w:iCs/>
                <w:szCs w:val="24"/>
                <w:lang w:val="fr-FR" w:bidi="it-IT"/>
              </w:rPr>
              <w:t xml:space="preserve">Livre de l’élève </w:t>
            </w:r>
            <w:r w:rsidRPr="00F14314">
              <w:rPr>
                <w:rFonts w:ascii="Arial" w:hAnsi="Arial" w:cs="Arial"/>
                <w:szCs w:val="24"/>
                <w:lang w:val="fr-FR" w:bidi="it-IT"/>
              </w:rPr>
              <w:t xml:space="preserve">e </w:t>
            </w:r>
            <w:proofErr w:type="spellStart"/>
            <w:r w:rsidRPr="00F14314">
              <w:rPr>
                <w:rFonts w:ascii="Arial" w:hAnsi="Arial" w:cs="Arial"/>
                <w:szCs w:val="24"/>
                <w:lang w:val="fr-FR" w:bidi="it-IT"/>
              </w:rPr>
              <w:t>del</w:t>
            </w:r>
            <w:proofErr w:type="spellEnd"/>
            <w:r w:rsidRPr="00F14314">
              <w:rPr>
                <w:rFonts w:ascii="Arial" w:hAnsi="Arial" w:cs="Arial"/>
                <w:szCs w:val="24"/>
                <w:lang w:val="fr-FR" w:bidi="it-IT"/>
              </w:rPr>
              <w:t xml:space="preserve"> </w:t>
            </w:r>
            <w:r w:rsidRPr="00F14314">
              <w:rPr>
                <w:rFonts w:ascii="Arial" w:hAnsi="Arial" w:cs="Arial"/>
                <w:i/>
                <w:iCs/>
                <w:szCs w:val="24"/>
                <w:lang w:val="fr-FR" w:bidi="it-IT"/>
              </w:rPr>
              <w:t xml:space="preserve">Cahier d’exercices </w:t>
            </w:r>
            <w:r w:rsidRPr="00F14314">
              <w:rPr>
                <w:rFonts w:ascii="Arial" w:hAnsi="Arial" w:cs="Arial"/>
                <w:iCs/>
                <w:szCs w:val="24"/>
                <w:lang w:val="fr-FR" w:bidi="it-IT"/>
              </w:rPr>
              <w:t>1</w:t>
            </w:r>
            <w:r w:rsidRPr="00F14314">
              <w:rPr>
                <w:rFonts w:ascii="Arial" w:hAnsi="Arial" w:cs="Arial"/>
                <w:szCs w:val="24"/>
                <w:lang w:val="fr-FR" w:bidi="it-IT"/>
              </w:rPr>
              <w:t>)</w:t>
            </w:r>
          </w:p>
          <w:p w:rsidR="00F14314" w:rsidRPr="00F14314" w:rsidRDefault="00F14314" w:rsidP="00F14314">
            <w:pPr>
              <w:spacing w:line="360" w:lineRule="auto"/>
              <w:rPr>
                <w:rFonts w:ascii="Arial" w:hAnsi="Arial" w:cs="Arial"/>
                <w:szCs w:val="24"/>
                <w:lang w:val="fr-FR" w:bidi="it-IT"/>
              </w:rPr>
            </w:pPr>
            <w:r w:rsidRPr="00F14314">
              <w:rPr>
                <w:rFonts w:ascii="Arial" w:hAnsi="Arial" w:cs="Arial"/>
                <w:b/>
                <w:bCs/>
                <w:szCs w:val="24"/>
                <w:lang w:val="fr-FR" w:bidi="it-IT"/>
              </w:rPr>
              <w:t>Unité 4 ( 2</w:t>
            </w:r>
            <w:r w:rsidRPr="00F14314">
              <w:rPr>
                <w:rFonts w:ascii="Arial" w:hAnsi="Arial" w:cs="Arial"/>
                <w:b/>
                <w:bCs/>
                <w:szCs w:val="24"/>
                <w:vertAlign w:val="superscript"/>
                <w:lang w:val="fr-FR" w:bidi="it-IT"/>
              </w:rPr>
              <w:t>ième</w:t>
            </w:r>
            <w:r w:rsidRPr="00F14314">
              <w:rPr>
                <w:rFonts w:ascii="Arial" w:hAnsi="Arial" w:cs="Arial"/>
                <w:b/>
                <w:bCs/>
                <w:szCs w:val="24"/>
                <w:lang w:val="fr-FR" w:bidi="it-IT"/>
              </w:rPr>
              <w:t xml:space="preserve"> partie) </w:t>
            </w:r>
            <w:r w:rsidRPr="00F14314">
              <w:rPr>
                <w:rFonts w:ascii="Arial" w:hAnsi="Arial" w:cs="Arial"/>
                <w:szCs w:val="24"/>
                <w:lang w:val="fr-FR" w:bidi="it-IT"/>
              </w:rPr>
              <w:t>(</w:t>
            </w:r>
            <w:r w:rsidRPr="00F14314">
              <w:rPr>
                <w:rFonts w:ascii="Arial" w:hAnsi="Arial" w:cs="Arial"/>
                <w:i/>
                <w:iCs/>
                <w:szCs w:val="24"/>
                <w:lang w:val="fr-FR" w:bidi="it-IT"/>
              </w:rPr>
              <w:t>Livre de l’élève</w:t>
            </w:r>
            <w:r w:rsidRPr="00F14314">
              <w:rPr>
                <w:rFonts w:ascii="Arial" w:hAnsi="Arial" w:cs="Arial"/>
                <w:szCs w:val="24"/>
                <w:lang w:val="fr-FR" w:bidi="it-IT"/>
              </w:rPr>
              <w:t>, pp. 75-81)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11"/>
              <w:gridCol w:w="6591"/>
            </w:tblGrid>
            <w:tr w:rsidR="00F14314" w:rsidRPr="00F14314" w:rsidTr="00F14314">
              <w:tc>
                <w:tcPr>
                  <w:tcW w:w="2711" w:type="dxa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</w:rPr>
                    <w:t>Competenze</w:t>
                  </w:r>
                  <w:proofErr w:type="spellEnd"/>
                  <w:r w:rsidRPr="00F14314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</w:rPr>
                    <w:t>specifiche</w:t>
                  </w:r>
                  <w:proofErr w:type="spellEnd"/>
                </w:p>
              </w:tc>
              <w:tc>
                <w:tcPr>
                  <w:tcW w:w="6591" w:type="dxa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iCs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iCs/>
                      <w:szCs w:val="24"/>
                      <w:lang w:val="fr-FR"/>
                    </w:rPr>
                    <w:t>Interagir oralement pour proposer une activité, fixer un rendez-vous, indiquer le chemin à quelqu’un.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iCs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iCs/>
                      <w:szCs w:val="24"/>
                      <w:lang w:val="fr-FR"/>
                    </w:rPr>
                    <w:t>Saisir l’essentiel d’enregistrements brefs et clairs relatifs à des sujets familiers, tels que les activités de loisir.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>Rédiger des messages simples et efficaces pour proposer une activité de loisir et donner des informations concrètes.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Identifier la typologie de documents courants et savoir en tirer des informations à condition qu’elles soient présentées de manière claire et simple. </w:t>
                  </w:r>
                </w:p>
              </w:tc>
            </w:tr>
          </w:tbl>
          <w:p w:rsidR="00F14314" w:rsidRPr="00F14314" w:rsidRDefault="00F14314" w:rsidP="00F14314">
            <w:pPr>
              <w:spacing w:line="360" w:lineRule="auto"/>
              <w:rPr>
                <w:rFonts w:ascii="Arial" w:hAnsi="Arial" w:cs="Arial"/>
                <w:b/>
                <w:szCs w:val="24"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90"/>
              <w:gridCol w:w="1373"/>
              <w:gridCol w:w="1387"/>
              <w:gridCol w:w="407"/>
              <w:gridCol w:w="1400"/>
              <w:gridCol w:w="1316"/>
              <w:gridCol w:w="1367"/>
              <w:gridCol w:w="62"/>
            </w:tblGrid>
            <w:tr w:rsidR="00F14314" w:rsidRPr="00F14314" w:rsidTr="008329B3">
              <w:tc>
                <w:tcPr>
                  <w:tcW w:w="1990" w:type="dxa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  <w:t>Comunicazione</w:t>
                  </w:r>
                  <w:proofErr w:type="spellEnd"/>
                </w:p>
              </w:tc>
              <w:tc>
                <w:tcPr>
                  <w:tcW w:w="1509" w:type="dxa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  <w:t>Lessico</w:t>
                  </w:r>
                  <w:proofErr w:type="spellEnd"/>
                </w:p>
              </w:tc>
              <w:tc>
                <w:tcPr>
                  <w:tcW w:w="1805" w:type="dxa"/>
                  <w:gridSpan w:val="2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  <w:t>Morfosintassi</w:t>
                  </w:r>
                  <w:proofErr w:type="spellEnd"/>
                </w:p>
              </w:tc>
              <w:tc>
                <w:tcPr>
                  <w:tcW w:w="1528" w:type="dxa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  <w:t>Fonetica</w:t>
                  </w:r>
                  <w:proofErr w:type="spellEnd"/>
                </w:p>
              </w:tc>
              <w:tc>
                <w:tcPr>
                  <w:tcW w:w="1484" w:type="dxa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  <w:t>Cultura</w:t>
                  </w:r>
                  <w:proofErr w:type="spellEnd"/>
                </w:p>
              </w:tc>
              <w:tc>
                <w:tcPr>
                  <w:tcW w:w="1532" w:type="dxa"/>
                  <w:gridSpan w:val="2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  <w:t>Strategie</w:t>
                  </w:r>
                  <w:proofErr w:type="spellEnd"/>
                </w:p>
              </w:tc>
            </w:tr>
            <w:tr w:rsidR="00F14314" w:rsidRPr="00F14314" w:rsidTr="008329B3">
              <w:tc>
                <w:tcPr>
                  <w:tcW w:w="1990" w:type="dxa"/>
                  <w:shd w:val="clear" w:color="auto" w:fill="auto"/>
                </w:tcPr>
                <w:p w:rsidR="00F14314" w:rsidRPr="00F14314" w:rsidRDefault="00F14314" w:rsidP="008329B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 w:bidi="it-IT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proofErr w:type="spellStart"/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>Poposer</w:t>
                  </w:r>
                  <w:proofErr w:type="spellEnd"/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 de faire une activité ensemble</w:t>
                  </w:r>
                </w:p>
                <w:p w:rsidR="00F14314" w:rsidRPr="00F14314" w:rsidRDefault="00F14314" w:rsidP="008329B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 w:bidi="it-IT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>et répondre</w:t>
                  </w:r>
                </w:p>
                <w:p w:rsidR="00F14314" w:rsidRPr="00F14314" w:rsidRDefault="00F14314" w:rsidP="008329B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 w:bidi="it-IT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Fixer un rendez-vous </w:t>
                  </w:r>
                </w:p>
                <w:p w:rsidR="00F14314" w:rsidRPr="00F14314" w:rsidRDefault="00F14314" w:rsidP="008329B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 w:bidi="it-IT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Indiquer le chemin 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  <w:lang w:val="fr-FR" w:bidi="it-IT"/>
                    </w:rPr>
                  </w:pPr>
                </w:p>
              </w:tc>
              <w:tc>
                <w:tcPr>
                  <w:tcW w:w="1509" w:type="dxa"/>
                  <w:shd w:val="clear" w:color="auto" w:fill="auto"/>
                </w:tcPr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 w:bidi="it-IT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>• Lieux de rendez-vous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>Circuler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Les repères 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  <w:lang w:val="fr-FR" w:bidi="it-IT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>Moyens de transport</w:t>
                  </w:r>
                </w:p>
              </w:tc>
              <w:tc>
                <w:tcPr>
                  <w:tcW w:w="1805" w:type="dxa"/>
                  <w:gridSpan w:val="2"/>
                  <w:shd w:val="clear" w:color="auto" w:fill="auto"/>
                </w:tcPr>
                <w:p w:rsidR="00F14314" w:rsidRPr="00F14314" w:rsidRDefault="00F14314" w:rsidP="008329B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 w:bidi="it-IT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>• Les prépositions de lieu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>Les verbes du deuxième groupe (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fr-FR"/>
                    </w:rPr>
                    <w:t>-</w:t>
                  </w:r>
                  <w:proofErr w:type="spellStart"/>
                  <w:r w:rsidRPr="00F14314">
                    <w:rPr>
                      <w:rFonts w:ascii="Arial" w:hAnsi="Arial" w:cs="Arial"/>
                      <w:i/>
                      <w:szCs w:val="24"/>
                      <w:lang w:val="fr-FR"/>
                    </w:rPr>
                    <w:t>ir</w:t>
                  </w:r>
                  <w:proofErr w:type="spellEnd"/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)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L’impératif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Les pronoms personnels compléments d’objet direct (COD)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lastRenderedPageBreak/>
                    <w:t xml:space="preserve">• 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fr-FR"/>
                    </w:rPr>
                    <w:t>Il faut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Les ordinaux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Le pluriel des noms et des adjectifs (3)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La préposition 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fr-FR"/>
                    </w:rPr>
                    <w:t>chez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fr-FR"/>
                    </w:rPr>
                    <w:t>Pourquoi...? Parce que...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 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  <w:lang w:val="fr-FR" w:bidi="it-IT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Les verbes 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fr-FR"/>
                    </w:rPr>
                    <w:t>devoir, pouvoir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 et 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fr-FR"/>
                    </w:rPr>
                    <w:t>vouloir</w:t>
                  </w:r>
                </w:p>
              </w:tc>
              <w:tc>
                <w:tcPr>
                  <w:tcW w:w="1528" w:type="dxa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bidi="it-IT"/>
                    </w:rPr>
                    <w:lastRenderedPageBreak/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</w:rPr>
                    <w:t>Le son [</w:t>
                  </w:r>
                  <w:proofErr w:type="spellStart"/>
                  <w:r w:rsidRPr="00F14314">
                    <w:rPr>
                      <w:rFonts w:ascii="Arial" w:eastAsia="Times-PhoneticIPA" w:hAnsi="Arial" w:cs="Arial"/>
                      <w:szCs w:val="24"/>
                    </w:rPr>
                    <w:t>wa</w:t>
                  </w:r>
                  <w:proofErr w:type="spellEnd"/>
                  <w:r w:rsidRPr="00F14314">
                    <w:rPr>
                      <w:rFonts w:ascii="Arial" w:hAnsi="Arial" w:cs="Arial"/>
                      <w:szCs w:val="24"/>
                    </w:rPr>
                    <w:t>]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  <w:lang w:bidi="it-IT"/>
                    </w:rPr>
                  </w:pPr>
                </w:p>
              </w:tc>
              <w:tc>
                <w:tcPr>
                  <w:tcW w:w="1484" w:type="dxa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  <w:lang w:val="fr-FR" w:bidi="it-IT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fr-FR" w:bidi="it-IT"/>
                    </w:rPr>
                    <w:t>Bons plans pour les ados à Paris</w:t>
                  </w:r>
                </w:p>
              </w:tc>
              <w:tc>
                <w:tcPr>
                  <w:tcW w:w="1532" w:type="dxa"/>
                  <w:gridSpan w:val="2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  <w:lang w:val="it-IT" w:bidi="it-IT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proofErr w:type="spellStart"/>
                  <w:r w:rsidRPr="00F14314">
                    <w:rPr>
                      <w:rFonts w:ascii="Arial" w:hAnsi="Arial" w:cs="Arial"/>
                      <w:szCs w:val="24"/>
                      <w:lang w:val="it-IT" w:bidi="it-IT"/>
                    </w:rPr>
                    <w:t>Identifier</w:t>
                  </w:r>
                  <w:proofErr w:type="spellEnd"/>
                  <w:r w:rsidRPr="00F14314">
                    <w:rPr>
                      <w:rFonts w:ascii="Arial" w:hAnsi="Arial" w:cs="Arial"/>
                      <w:szCs w:val="24"/>
                      <w:lang w:val="it-IT" w:bidi="it-IT"/>
                    </w:rPr>
                    <w:t xml:space="preserve"> un </w:t>
                  </w:r>
                  <w:proofErr w:type="spellStart"/>
                  <w:r w:rsidRPr="00F14314">
                    <w:rPr>
                      <w:rFonts w:ascii="Arial" w:hAnsi="Arial" w:cs="Arial"/>
                      <w:szCs w:val="24"/>
                      <w:lang w:val="it-IT" w:bidi="it-IT"/>
                    </w:rPr>
                    <w:t>document</w:t>
                  </w:r>
                  <w:proofErr w:type="spellEnd"/>
                  <w:r w:rsidRPr="00F14314">
                    <w:rPr>
                      <w:rFonts w:ascii="Arial" w:hAnsi="Arial" w:cs="Arial"/>
                      <w:i/>
                      <w:szCs w:val="24"/>
                      <w:lang w:val="it-IT" w:bidi="it-IT"/>
                    </w:rPr>
                    <w:t xml:space="preserve"> </w:t>
                  </w:r>
                  <w:r w:rsidRPr="00F14314">
                    <w:rPr>
                      <w:rFonts w:ascii="Arial" w:hAnsi="Arial" w:cs="Arial"/>
                      <w:szCs w:val="24"/>
                      <w:lang w:val="it-IT" w:bidi="it-IT"/>
                    </w:rPr>
                    <w:t>(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it-IT" w:bidi="it-IT"/>
                    </w:rPr>
                    <w:t>nel digitale</w:t>
                  </w:r>
                  <w:r w:rsidRPr="00F14314">
                    <w:rPr>
                      <w:rFonts w:ascii="Arial" w:hAnsi="Arial" w:cs="Arial"/>
                      <w:szCs w:val="24"/>
                      <w:lang w:val="it-IT" w:bidi="it-IT"/>
                    </w:rPr>
                    <w:t>)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  <w:lang w:val="it-IT" w:bidi="it-IT"/>
                    </w:rPr>
                  </w:pPr>
                </w:p>
              </w:tc>
            </w:tr>
            <w:tr w:rsidR="00F14314" w:rsidRPr="00F14314" w:rsidTr="008329B3">
              <w:tblPrEx>
                <w:tblLook w:val="00BF"/>
              </w:tblPrEx>
              <w:trPr>
                <w:gridAfter w:val="1"/>
                <w:wAfter w:w="76" w:type="dxa"/>
              </w:trPr>
              <w:tc>
                <w:tcPr>
                  <w:tcW w:w="4886" w:type="dxa"/>
                  <w:gridSpan w:val="3"/>
                </w:tcPr>
                <w:p w:rsidR="00F14314" w:rsidRPr="00F14314" w:rsidRDefault="00F14314" w:rsidP="008329B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  <w:lang w:val="it-IT" w:bidi="it-IT"/>
                    </w:rPr>
                  </w:pPr>
                </w:p>
              </w:tc>
              <w:tc>
                <w:tcPr>
                  <w:tcW w:w="4886" w:type="dxa"/>
                  <w:gridSpan w:val="4"/>
                </w:tcPr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  <w:lang w:val="fr-FR" w:bidi="it-IT"/>
                    </w:rPr>
                  </w:pPr>
                </w:p>
              </w:tc>
            </w:tr>
          </w:tbl>
          <w:p w:rsidR="00F14314" w:rsidRPr="00F14314" w:rsidRDefault="00F14314" w:rsidP="00F14314">
            <w:pPr>
              <w:spacing w:line="360" w:lineRule="auto"/>
              <w:rPr>
                <w:rFonts w:ascii="Arial" w:hAnsi="Arial" w:cs="Arial"/>
                <w:szCs w:val="24"/>
                <w:lang w:val="fr-FR"/>
              </w:rPr>
            </w:pPr>
          </w:p>
          <w:p w:rsidR="00F14314" w:rsidRPr="00F14314" w:rsidRDefault="00F14314" w:rsidP="00F14314">
            <w:pPr>
              <w:spacing w:line="360" w:lineRule="auto"/>
              <w:rPr>
                <w:rFonts w:ascii="Arial" w:hAnsi="Arial" w:cs="Arial"/>
                <w:szCs w:val="24"/>
                <w:lang w:val="fr-FR" w:bidi="it-IT"/>
              </w:rPr>
            </w:pPr>
            <w:r w:rsidRPr="00F14314">
              <w:rPr>
                <w:rFonts w:ascii="Arial" w:hAnsi="Arial" w:cs="Arial"/>
                <w:b/>
                <w:bCs/>
                <w:szCs w:val="24"/>
                <w:lang w:val="fr-FR" w:bidi="it-IT"/>
              </w:rPr>
              <w:t xml:space="preserve">Unité 5 </w:t>
            </w:r>
            <w:r w:rsidRPr="00F14314">
              <w:rPr>
                <w:rFonts w:ascii="Arial" w:hAnsi="Arial" w:cs="Arial"/>
                <w:szCs w:val="24"/>
                <w:lang w:val="fr-FR" w:bidi="it-IT"/>
              </w:rPr>
              <w:t>(</w:t>
            </w:r>
            <w:r w:rsidRPr="00F14314">
              <w:rPr>
                <w:rFonts w:ascii="Arial" w:hAnsi="Arial" w:cs="Arial"/>
                <w:i/>
                <w:iCs/>
                <w:szCs w:val="24"/>
                <w:lang w:val="fr-FR" w:bidi="it-IT"/>
              </w:rPr>
              <w:t>Livre de l’élève</w:t>
            </w:r>
            <w:r w:rsidRPr="00F14314">
              <w:rPr>
                <w:rFonts w:ascii="Arial" w:hAnsi="Arial" w:cs="Arial"/>
                <w:szCs w:val="24"/>
                <w:lang w:val="fr-FR" w:bidi="it-IT"/>
              </w:rPr>
              <w:t>, pp. 82-95)</w:t>
            </w:r>
          </w:p>
          <w:p w:rsidR="00F14314" w:rsidRPr="00F14314" w:rsidRDefault="00F14314" w:rsidP="00F14314">
            <w:pPr>
              <w:spacing w:line="360" w:lineRule="auto"/>
              <w:rPr>
                <w:rFonts w:ascii="Arial" w:hAnsi="Arial" w:cs="Arial"/>
                <w:szCs w:val="24"/>
                <w:lang w:val="fr-FR" w:bidi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17"/>
              <w:gridCol w:w="6585"/>
            </w:tblGrid>
            <w:tr w:rsidR="00F14314" w:rsidRPr="00F14314" w:rsidTr="008329B3">
              <w:tc>
                <w:tcPr>
                  <w:tcW w:w="2802" w:type="dxa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</w:rPr>
                    <w:t>Competenze</w:t>
                  </w:r>
                  <w:proofErr w:type="spellEnd"/>
                  <w:r w:rsidRPr="00F14314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</w:rPr>
                    <w:t>specifiche</w:t>
                  </w:r>
                  <w:proofErr w:type="spellEnd"/>
                </w:p>
              </w:tc>
              <w:tc>
                <w:tcPr>
                  <w:tcW w:w="6970" w:type="dxa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>Communiquer lors de tâches simples telles qu’acheter des produits, commander à boire ou à manger. Saisir l’essentiel de conversations relatives à des sujets familiers.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>Comprendre des instructions et suivre des directives simples.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>Rédiger de textes d’usage courant tels qu’une liste des courses, un menu, une recette de cuisine, un message à un ami.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>Comprendre l’essentiel de documents de la vie courante rédigés dans une langue claire et relatifs à des sujets familiers.</w:t>
                  </w:r>
                </w:p>
              </w:tc>
            </w:tr>
          </w:tbl>
          <w:p w:rsidR="00F14314" w:rsidRPr="00F14314" w:rsidRDefault="00F14314" w:rsidP="00F14314">
            <w:pPr>
              <w:spacing w:line="360" w:lineRule="auto"/>
              <w:rPr>
                <w:rFonts w:ascii="Arial" w:hAnsi="Arial" w:cs="Arial"/>
                <w:szCs w:val="24"/>
                <w:lang w:val="fr-FR" w:bidi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90"/>
              <w:gridCol w:w="1657"/>
              <w:gridCol w:w="1239"/>
              <w:gridCol w:w="545"/>
              <w:gridCol w:w="1288"/>
              <w:gridCol w:w="1253"/>
              <w:gridCol w:w="1278"/>
              <w:gridCol w:w="52"/>
            </w:tblGrid>
            <w:tr w:rsidR="00F14314" w:rsidRPr="00F14314" w:rsidTr="008329B3">
              <w:tc>
                <w:tcPr>
                  <w:tcW w:w="1990" w:type="dxa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  <w:t>Comunicazione</w:t>
                  </w:r>
                  <w:proofErr w:type="spellEnd"/>
                </w:p>
              </w:tc>
              <w:tc>
                <w:tcPr>
                  <w:tcW w:w="1657" w:type="dxa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  <w:t>Lessico</w:t>
                  </w:r>
                  <w:proofErr w:type="spellEnd"/>
                </w:p>
              </w:tc>
              <w:tc>
                <w:tcPr>
                  <w:tcW w:w="1801" w:type="dxa"/>
                  <w:gridSpan w:val="2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  <w:t>Morfosintassi</w:t>
                  </w:r>
                  <w:proofErr w:type="spellEnd"/>
                </w:p>
              </w:tc>
              <w:tc>
                <w:tcPr>
                  <w:tcW w:w="1483" w:type="dxa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  <w:t>Fonetica</w:t>
                  </w:r>
                  <w:proofErr w:type="spellEnd"/>
                </w:p>
              </w:tc>
              <w:tc>
                <w:tcPr>
                  <w:tcW w:w="1425" w:type="dxa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  <w:t>Cultura</w:t>
                  </w:r>
                  <w:proofErr w:type="spellEnd"/>
                </w:p>
              </w:tc>
              <w:tc>
                <w:tcPr>
                  <w:tcW w:w="1492" w:type="dxa"/>
                  <w:gridSpan w:val="2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  <w:t>Strategie</w:t>
                  </w:r>
                  <w:proofErr w:type="spellEnd"/>
                </w:p>
              </w:tc>
            </w:tr>
            <w:tr w:rsidR="00F14314" w:rsidRPr="00F14314" w:rsidTr="008329B3">
              <w:tc>
                <w:tcPr>
                  <w:tcW w:w="1990" w:type="dxa"/>
                  <w:shd w:val="clear" w:color="auto" w:fill="auto"/>
                </w:tcPr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Acheter des produits ou des articles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 w:bidi="it-IT"/>
                    </w:rPr>
                  </w:pP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Demander et dire le prix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 w:bidi="it-IT"/>
                    </w:rPr>
                  </w:pP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Proposer quelque chose à manger ou à boire 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  <w:lang w:val="fr-FR" w:bidi="it-IT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>Commander au restaurant ou au bar</w:t>
                  </w:r>
                </w:p>
              </w:tc>
              <w:tc>
                <w:tcPr>
                  <w:tcW w:w="1657" w:type="dxa"/>
                  <w:shd w:val="clear" w:color="auto" w:fill="auto"/>
                </w:tcPr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lastRenderedPageBreak/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Les magasins et la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lastRenderedPageBreak/>
                    <w:t xml:space="preserve">marchandise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Les commerçants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Pour payer 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  <w:lang w:val="fr-FR" w:bidi="it-IT"/>
                    </w:rPr>
                  </w:pP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  <w:lang w:val="fr-FR" w:bidi="it-IT"/>
                    </w:rPr>
                  </w:pP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  <w:lang w:val="fr-FR" w:bidi="it-IT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>Sur la table</w:t>
                  </w:r>
                </w:p>
              </w:tc>
              <w:tc>
                <w:tcPr>
                  <w:tcW w:w="1801" w:type="dxa"/>
                  <w:gridSpan w:val="2"/>
                  <w:shd w:val="clear" w:color="auto" w:fill="auto"/>
                </w:tcPr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lastRenderedPageBreak/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Les pronoms personnels compléments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lastRenderedPageBreak/>
                    <w:t xml:space="preserve">d’objet indirect (COI)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L’article partitif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Le pronom 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fr-FR"/>
                    </w:rPr>
                    <w:t>en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La négation avec 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fr-FR"/>
                    </w:rPr>
                    <w:t>ne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… 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fr-FR"/>
                    </w:rPr>
                    <w:t>que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Les adjectifs 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fr-FR"/>
                    </w:rPr>
                    <w:t>beau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, 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fr-FR"/>
                    </w:rPr>
                    <w:t>nouveau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 et 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fr-FR"/>
                    </w:rPr>
                    <w:t xml:space="preserve">vieux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La phrase interrogative négative (3)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Les nombres à partir de 101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>Les verbes du premier group (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fr-FR"/>
                    </w:rPr>
                    <w:t>-er)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, cas particuliers (3) 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  <w:lang w:val="fr-FR" w:bidi="it-IT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Les verbes 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fr-FR"/>
                    </w:rPr>
                    <w:t>boire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 et 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fr-FR"/>
                    </w:rPr>
                    <w:t>vendre</w:t>
                  </w:r>
                </w:p>
              </w:tc>
              <w:tc>
                <w:tcPr>
                  <w:tcW w:w="1483" w:type="dxa"/>
                  <w:shd w:val="clear" w:color="auto" w:fill="auto"/>
                </w:tcPr>
                <w:p w:rsidR="00F14314" w:rsidRPr="00F14314" w:rsidRDefault="00F14314" w:rsidP="008329B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bidi="it-IT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bidi="it-IT"/>
                    </w:rPr>
                    <w:lastRenderedPageBreak/>
                    <w:t>• Les sons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  <w:lang w:bidi="it-IT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szCs w:val="24"/>
                      <w:lang w:bidi="it-IT"/>
                    </w:rPr>
                    <w:t>nasaux</w:t>
                  </w:r>
                  <w:proofErr w:type="spellEnd"/>
                  <w:r w:rsidRPr="00F14314">
                    <w:rPr>
                      <w:rFonts w:ascii="Arial" w:hAnsi="Arial" w:cs="Arial"/>
                      <w:szCs w:val="24"/>
                      <w:lang w:bidi="it-IT"/>
                    </w:rPr>
                    <w:t xml:space="preserve"> </w:t>
                  </w:r>
                  <w:r w:rsidRPr="00F14314">
                    <w:rPr>
                      <w:rFonts w:ascii="Arial" w:hAnsi="Arial" w:cs="Arial"/>
                      <w:szCs w:val="24"/>
                      <w:lang w:bidi="it-IT"/>
                    </w:rPr>
                    <w:lastRenderedPageBreak/>
                    <w:t>[ã] et [ɛ̃]</w:t>
                  </w:r>
                </w:p>
              </w:tc>
              <w:tc>
                <w:tcPr>
                  <w:tcW w:w="1425" w:type="dxa"/>
                  <w:shd w:val="clear" w:color="auto" w:fill="auto"/>
                </w:tcPr>
                <w:p w:rsidR="00F14314" w:rsidRPr="00F14314" w:rsidRDefault="00F14314" w:rsidP="008329B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Cs/>
                      <w:szCs w:val="24"/>
                      <w:lang w:bidi="it-IT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bidi="it-IT"/>
                    </w:rPr>
                    <w:lastRenderedPageBreak/>
                    <w:t xml:space="preserve">• 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bidi="it-IT"/>
                    </w:rPr>
                    <w:t xml:space="preserve">Les </w:t>
                  </w:r>
                  <w:proofErr w:type="spellStart"/>
                  <w:r w:rsidRPr="00F14314">
                    <w:rPr>
                      <w:rFonts w:ascii="Arial" w:hAnsi="Arial" w:cs="Arial"/>
                      <w:i/>
                      <w:szCs w:val="24"/>
                      <w:lang w:bidi="it-IT"/>
                    </w:rPr>
                    <w:t>marchés</w:t>
                  </w:r>
                  <w:proofErr w:type="spellEnd"/>
                  <w:r w:rsidRPr="00F14314">
                    <w:rPr>
                      <w:rFonts w:ascii="Arial" w:hAnsi="Arial" w:cs="Arial"/>
                      <w:i/>
                      <w:szCs w:val="24"/>
                      <w:lang w:bidi="it-IT"/>
                    </w:rPr>
                    <w:t xml:space="preserve"> </w:t>
                  </w:r>
                  <w:proofErr w:type="spellStart"/>
                  <w:r w:rsidRPr="00F14314">
                    <w:rPr>
                      <w:rFonts w:ascii="Arial" w:hAnsi="Arial" w:cs="Arial"/>
                      <w:i/>
                      <w:iCs/>
                      <w:szCs w:val="24"/>
                      <w:lang w:bidi="it-IT"/>
                    </w:rPr>
                    <w:t>parisiens</w:t>
                  </w:r>
                  <w:proofErr w:type="spellEnd"/>
                </w:p>
              </w:tc>
              <w:tc>
                <w:tcPr>
                  <w:tcW w:w="1492" w:type="dxa"/>
                  <w:gridSpan w:val="2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iCs/>
                      <w:szCs w:val="24"/>
                      <w:lang w:val="it-IT" w:bidi="it-IT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iCs/>
                      <w:szCs w:val="24"/>
                      <w:lang w:val="it-IT" w:bidi="it-IT"/>
                    </w:rPr>
                    <w:t>Présenter</w:t>
                  </w:r>
                  <w:proofErr w:type="spellEnd"/>
                  <w:r w:rsidRPr="00F14314">
                    <w:rPr>
                      <w:rFonts w:ascii="Arial" w:hAnsi="Arial" w:cs="Arial"/>
                      <w:iCs/>
                      <w:szCs w:val="24"/>
                      <w:lang w:val="it-IT" w:bidi="it-IT"/>
                    </w:rPr>
                    <w:t xml:space="preserve"> un </w:t>
                  </w:r>
                  <w:proofErr w:type="spellStart"/>
                  <w:r w:rsidRPr="00F14314">
                    <w:rPr>
                      <w:rFonts w:ascii="Arial" w:hAnsi="Arial" w:cs="Arial"/>
                      <w:iCs/>
                      <w:szCs w:val="24"/>
                      <w:lang w:val="it-IT" w:bidi="it-IT"/>
                    </w:rPr>
                    <w:t>plat</w:t>
                  </w:r>
                  <w:proofErr w:type="spellEnd"/>
                  <w:r w:rsidRPr="00F14314">
                    <w:rPr>
                      <w:rFonts w:ascii="Arial" w:hAnsi="Arial" w:cs="Arial"/>
                      <w:iCs/>
                      <w:szCs w:val="24"/>
                      <w:lang w:val="it-IT" w:bidi="it-IT"/>
                    </w:rPr>
                    <w:t xml:space="preserve"> de </w:t>
                  </w:r>
                  <w:proofErr w:type="spellStart"/>
                  <w:r w:rsidRPr="00F14314">
                    <w:rPr>
                      <w:rFonts w:ascii="Arial" w:hAnsi="Arial" w:cs="Arial"/>
                      <w:iCs/>
                      <w:szCs w:val="24"/>
                      <w:lang w:val="it-IT" w:bidi="it-IT"/>
                    </w:rPr>
                    <w:t>cuisine</w:t>
                  </w:r>
                  <w:proofErr w:type="spellEnd"/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  <w:lang w:val="it-IT" w:bidi="it-IT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it-IT" w:bidi="it-IT"/>
                    </w:rPr>
                    <w:lastRenderedPageBreak/>
                    <w:t>(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it-IT" w:bidi="it-IT"/>
                    </w:rPr>
                    <w:t>nel digitale</w:t>
                  </w:r>
                  <w:r w:rsidRPr="00F14314">
                    <w:rPr>
                      <w:rFonts w:ascii="Arial" w:hAnsi="Arial" w:cs="Arial"/>
                      <w:szCs w:val="24"/>
                      <w:lang w:val="it-IT" w:bidi="it-IT"/>
                    </w:rPr>
                    <w:t>)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  <w:lang w:val="it-IT" w:bidi="it-IT"/>
                    </w:rPr>
                  </w:pPr>
                </w:p>
              </w:tc>
            </w:tr>
            <w:tr w:rsidR="00F14314" w:rsidRPr="00F14314" w:rsidTr="008329B3">
              <w:tblPrEx>
                <w:tblLook w:val="00BF"/>
              </w:tblPrEx>
              <w:trPr>
                <w:gridAfter w:val="1"/>
                <w:wAfter w:w="76" w:type="dxa"/>
              </w:trPr>
              <w:tc>
                <w:tcPr>
                  <w:tcW w:w="4886" w:type="dxa"/>
                  <w:gridSpan w:val="3"/>
                </w:tcPr>
                <w:p w:rsidR="00F14314" w:rsidRPr="00F14314" w:rsidRDefault="00F14314" w:rsidP="008329B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  <w:lang w:val="it-IT" w:bidi="it-IT"/>
                    </w:rPr>
                  </w:pPr>
                </w:p>
              </w:tc>
              <w:tc>
                <w:tcPr>
                  <w:tcW w:w="4886" w:type="dxa"/>
                  <w:gridSpan w:val="4"/>
                </w:tcPr>
                <w:p w:rsidR="00F14314" w:rsidRPr="00F14314" w:rsidRDefault="00F14314" w:rsidP="008329B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  <w:lang w:val="fr-FR" w:bidi="it-IT"/>
                    </w:rPr>
                  </w:pPr>
                </w:p>
              </w:tc>
            </w:tr>
          </w:tbl>
          <w:p w:rsidR="00F14314" w:rsidRPr="00F14314" w:rsidRDefault="00F14314" w:rsidP="00F14314">
            <w:pPr>
              <w:spacing w:line="360" w:lineRule="auto"/>
              <w:rPr>
                <w:rFonts w:ascii="Arial" w:hAnsi="Arial" w:cs="Arial"/>
                <w:szCs w:val="24"/>
                <w:lang w:val="fr-FR"/>
              </w:rPr>
            </w:pPr>
          </w:p>
          <w:p w:rsidR="00F14314" w:rsidRPr="00F14314" w:rsidRDefault="00F14314" w:rsidP="00F14314">
            <w:pPr>
              <w:spacing w:line="360" w:lineRule="auto"/>
              <w:rPr>
                <w:rFonts w:ascii="Arial" w:hAnsi="Arial" w:cs="Arial"/>
                <w:szCs w:val="24"/>
                <w:lang w:val="fr-FR" w:bidi="it-IT"/>
              </w:rPr>
            </w:pPr>
            <w:r w:rsidRPr="00F14314">
              <w:rPr>
                <w:rFonts w:ascii="Arial" w:hAnsi="Arial" w:cs="Arial"/>
                <w:b/>
                <w:bCs/>
                <w:szCs w:val="24"/>
                <w:lang w:val="fr-FR" w:bidi="it-IT"/>
              </w:rPr>
              <w:t xml:space="preserve">Unité 6 </w:t>
            </w:r>
            <w:r w:rsidRPr="00F14314">
              <w:rPr>
                <w:rFonts w:ascii="Arial" w:hAnsi="Arial" w:cs="Arial"/>
                <w:szCs w:val="24"/>
                <w:lang w:val="fr-FR" w:bidi="it-IT"/>
              </w:rPr>
              <w:t>(</w:t>
            </w:r>
            <w:r w:rsidRPr="00F14314">
              <w:rPr>
                <w:rFonts w:ascii="Arial" w:hAnsi="Arial" w:cs="Arial"/>
                <w:i/>
                <w:iCs/>
                <w:szCs w:val="24"/>
                <w:lang w:val="fr-FR" w:bidi="it-IT"/>
              </w:rPr>
              <w:t>Livre de l’élève</w:t>
            </w:r>
            <w:r w:rsidRPr="00F14314">
              <w:rPr>
                <w:rFonts w:ascii="Arial" w:hAnsi="Arial" w:cs="Arial"/>
                <w:szCs w:val="24"/>
                <w:lang w:val="fr-FR" w:bidi="it-IT"/>
              </w:rPr>
              <w:t>, pp. 96-109)</w:t>
            </w:r>
          </w:p>
          <w:p w:rsidR="00F14314" w:rsidRPr="00F14314" w:rsidRDefault="00F14314" w:rsidP="00F14314">
            <w:pPr>
              <w:spacing w:line="360" w:lineRule="auto"/>
              <w:rPr>
                <w:rFonts w:ascii="Arial" w:hAnsi="Arial" w:cs="Arial"/>
                <w:szCs w:val="24"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90"/>
              <w:gridCol w:w="1007"/>
              <w:gridCol w:w="1010"/>
              <w:gridCol w:w="1777"/>
              <w:gridCol w:w="1203"/>
              <w:gridCol w:w="1071"/>
              <w:gridCol w:w="1200"/>
              <w:gridCol w:w="44"/>
            </w:tblGrid>
            <w:tr w:rsidR="00F14314" w:rsidRPr="00F14314" w:rsidTr="008329B3">
              <w:trPr>
                <w:gridAfter w:val="1"/>
                <w:wAfter w:w="82" w:type="dxa"/>
              </w:trPr>
              <w:tc>
                <w:tcPr>
                  <w:tcW w:w="2802" w:type="dxa"/>
                  <w:gridSpan w:val="2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</w:rPr>
                    <w:t>Competenze</w:t>
                  </w:r>
                  <w:proofErr w:type="spellEnd"/>
                  <w:r w:rsidRPr="00F14314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</w:rPr>
                    <w:t>specifiche</w:t>
                  </w:r>
                  <w:proofErr w:type="spellEnd"/>
                </w:p>
              </w:tc>
              <w:tc>
                <w:tcPr>
                  <w:tcW w:w="6970" w:type="dxa"/>
                  <w:gridSpan w:val="5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>Utiliser des expressions adéquates pour féliciter quelqu’un et formuler des vœux.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>Expliquer et justifier très simplement en quoi une chose plaît ou déplaît.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Interagir lors de tâches simples telles que l’achat d’un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lastRenderedPageBreak/>
                    <w:t>vêtement ou d’un accessoire.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>Comprendre des échanges formulés dans une langue contemporaine et claire, relatifs aux styles vestimentaires.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>Décrire son style vestimentaire ou celui d’autres personnes en donnant brièvement son avis.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>Comprendre les points essentiels d’articles de presse simples et clairs concernant les sujets étudiés.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</w:p>
              </w:tc>
            </w:tr>
            <w:tr w:rsidR="00F14314" w:rsidRPr="00F14314" w:rsidTr="008329B3">
              <w:tc>
                <w:tcPr>
                  <w:tcW w:w="1962" w:type="dxa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  <w:lastRenderedPageBreak/>
                    <w:t>Comunicazione</w:t>
                  </w:r>
                  <w:proofErr w:type="spellEnd"/>
                </w:p>
              </w:tc>
              <w:tc>
                <w:tcPr>
                  <w:tcW w:w="1853" w:type="dxa"/>
                  <w:gridSpan w:val="2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  <w:t>Lessico</w:t>
                  </w:r>
                  <w:proofErr w:type="spellEnd"/>
                </w:p>
              </w:tc>
              <w:tc>
                <w:tcPr>
                  <w:tcW w:w="1776" w:type="dxa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  <w:t>Morfosintassi</w:t>
                  </w:r>
                  <w:proofErr w:type="spellEnd"/>
                </w:p>
              </w:tc>
              <w:tc>
                <w:tcPr>
                  <w:tcW w:w="1436" w:type="dxa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  <w:t>Fonetica</w:t>
                  </w:r>
                  <w:proofErr w:type="spellEnd"/>
                </w:p>
              </w:tc>
              <w:tc>
                <w:tcPr>
                  <w:tcW w:w="1377" w:type="dxa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  <w:t>Cultura</w:t>
                  </w:r>
                  <w:proofErr w:type="spellEnd"/>
                </w:p>
              </w:tc>
              <w:tc>
                <w:tcPr>
                  <w:tcW w:w="1450" w:type="dxa"/>
                  <w:gridSpan w:val="2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</w:pPr>
                  <w:proofErr w:type="spellStart"/>
                  <w:r w:rsidRPr="00F14314">
                    <w:rPr>
                      <w:rFonts w:ascii="Arial" w:hAnsi="Arial" w:cs="Arial"/>
                      <w:b/>
                      <w:szCs w:val="24"/>
                      <w:lang w:val="fr-FR" w:bidi="it-IT"/>
                    </w:rPr>
                    <w:t>Strategie</w:t>
                  </w:r>
                  <w:proofErr w:type="spellEnd"/>
                </w:p>
              </w:tc>
            </w:tr>
            <w:tr w:rsidR="00F14314" w:rsidRPr="00F14314" w:rsidTr="008329B3">
              <w:tc>
                <w:tcPr>
                  <w:tcW w:w="1962" w:type="dxa"/>
                  <w:shd w:val="clear" w:color="auto" w:fill="auto"/>
                </w:tcPr>
                <w:p w:rsidR="00F14314" w:rsidRPr="00F14314" w:rsidRDefault="00F14314" w:rsidP="008329B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>Féliciter, présenter ses vœux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>•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 Donner son avis </w:t>
                  </w:r>
                </w:p>
                <w:p w:rsidR="00F14314" w:rsidRPr="00F14314" w:rsidRDefault="00F14314" w:rsidP="008329B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 w:bidi="it-IT"/>
                    </w:rPr>
                  </w:pPr>
                </w:p>
                <w:p w:rsidR="00F14314" w:rsidRPr="00F14314" w:rsidRDefault="00F14314" w:rsidP="008329B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  <w:lang w:val="fr-FR" w:bidi="it-IT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>• C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>hoisir un vêtement ou un accessoire</w:t>
                  </w:r>
                </w:p>
              </w:tc>
              <w:tc>
                <w:tcPr>
                  <w:tcW w:w="1853" w:type="dxa"/>
                  <w:gridSpan w:val="2"/>
                  <w:shd w:val="clear" w:color="auto" w:fill="auto"/>
                </w:tcPr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Les fêtes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 w:bidi="it-IT"/>
                    </w:rPr>
                  </w:pP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 w:bidi="it-IT"/>
                    </w:rPr>
                  </w:pP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 w:bidi="it-IT"/>
                    </w:rPr>
                  </w:pP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 w:bidi="it-IT"/>
                    </w:rPr>
                  </w:pP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 w:bidi="it-IT"/>
                    </w:rPr>
                  </w:pP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Les vêtements et les accessoires 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  <w:lang w:val="fr-FR" w:bidi="it-IT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>• C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>aractéristiques, matières, motifs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>•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>Le passé composé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Le pronom 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fr-FR"/>
                    </w:rPr>
                    <w:t xml:space="preserve">y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L’adjectif 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fr-FR"/>
                    </w:rPr>
                    <w:t>tout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>•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 Le superlatif absolu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Les verbes d’opinion </w:t>
                  </w:r>
                </w:p>
                <w:p w:rsidR="00F14314" w:rsidRPr="00F14314" w:rsidRDefault="00F14314" w:rsidP="008329B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val="fr-FR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>Le verbe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fr-FR"/>
                    </w:rPr>
                    <w:t xml:space="preserve"> offrir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 </w:t>
                  </w:r>
                </w:p>
                <w:p w:rsidR="00F14314" w:rsidRPr="00F14314" w:rsidRDefault="00F14314" w:rsidP="008329B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  <w:lang w:val="fr-FR" w:bidi="it-IT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 xml:space="preserve">•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Les verbes 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fr-FR"/>
                    </w:rPr>
                    <w:t xml:space="preserve">croire </w:t>
                  </w:r>
                  <w:r w:rsidRPr="00F14314">
                    <w:rPr>
                      <w:rFonts w:ascii="Arial" w:hAnsi="Arial" w:cs="Arial"/>
                      <w:szCs w:val="24"/>
                      <w:lang w:val="fr-FR"/>
                    </w:rPr>
                    <w:t xml:space="preserve">et </w:t>
                  </w:r>
                  <w:r w:rsidRPr="00F14314">
                    <w:rPr>
                      <w:rFonts w:ascii="Arial" w:hAnsi="Arial" w:cs="Arial"/>
                      <w:i/>
                      <w:szCs w:val="24"/>
                      <w:lang w:val="fr-FR"/>
                    </w:rPr>
                    <w:t>mettre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F14314" w:rsidRPr="00F14314" w:rsidRDefault="00F14314" w:rsidP="008329B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bidi="it-IT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bidi="it-IT"/>
                    </w:rPr>
                    <w:t xml:space="preserve">• Les sons </w:t>
                  </w:r>
                  <w:proofErr w:type="spellStart"/>
                  <w:r w:rsidRPr="00F14314">
                    <w:rPr>
                      <w:rFonts w:ascii="Arial" w:hAnsi="Arial" w:cs="Arial"/>
                      <w:szCs w:val="24"/>
                      <w:lang w:bidi="it-IT"/>
                    </w:rPr>
                    <w:t>nasaux</w:t>
                  </w:r>
                  <w:proofErr w:type="spellEnd"/>
                  <w:r w:rsidRPr="00F14314">
                    <w:rPr>
                      <w:rFonts w:ascii="Arial" w:hAnsi="Arial" w:cs="Arial"/>
                      <w:szCs w:val="24"/>
                      <w:lang w:bidi="it-IT"/>
                    </w:rPr>
                    <w:t xml:space="preserve"> [ɔ̃]</w:t>
                  </w:r>
                </w:p>
                <w:p w:rsidR="00F14314" w:rsidRPr="00F14314" w:rsidRDefault="00F14314" w:rsidP="008329B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Cs w:val="24"/>
                      <w:lang w:bidi="it-IT"/>
                    </w:rPr>
                  </w:pPr>
                  <w:r w:rsidRPr="00F14314">
                    <w:rPr>
                      <w:rFonts w:ascii="Arial" w:hAnsi="Arial" w:cs="Arial"/>
                      <w:color w:val="FF0000"/>
                      <w:szCs w:val="24"/>
                    </w:rPr>
                    <w:t xml:space="preserve"> </w:t>
                  </w:r>
                  <w:r w:rsidRPr="00F14314">
                    <w:rPr>
                      <w:rFonts w:ascii="Arial" w:hAnsi="Arial" w:cs="Arial"/>
                      <w:szCs w:val="24"/>
                      <w:lang w:bidi="it-IT"/>
                    </w:rPr>
                    <w:t>et</w:t>
                  </w:r>
                </w:p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bCs/>
                      <w:szCs w:val="24"/>
                      <w:lang w:bidi="it-IT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bidi="it-IT"/>
                    </w:rPr>
                    <w:t>[</w:t>
                  </w:r>
                  <w:r w:rsidRPr="00F14314">
                    <w:rPr>
                      <w:rFonts w:ascii="Arial" w:hAnsi="Arial" w:cs="Arial"/>
                      <w:bCs/>
                      <w:szCs w:val="24"/>
                      <w:lang w:bidi="it-IT"/>
                    </w:rPr>
                    <w:t>œ̃</w:t>
                  </w:r>
                  <w:r w:rsidRPr="00F14314">
                    <w:rPr>
                      <w:rFonts w:ascii="Arial" w:hAnsi="Arial" w:cs="Arial"/>
                      <w:szCs w:val="24"/>
                      <w:lang w:bidi="it-IT"/>
                    </w:rPr>
                    <w:t xml:space="preserve">] 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F14314" w:rsidRPr="00F14314" w:rsidRDefault="00F14314" w:rsidP="008329B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/>
                      <w:szCs w:val="24"/>
                      <w:lang w:bidi="it-IT"/>
                    </w:rPr>
                  </w:pPr>
                  <w:r w:rsidRPr="00F14314">
                    <w:rPr>
                      <w:rFonts w:ascii="Arial" w:hAnsi="Arial" w:cs="Arial"/>
                      <w:i/>
                      <w:szCs w:val="24"/>
                      <w:lang w:bidi="it-IT"/>
                    </w:rPr>
                    <w:t>• La mode «</w:t>
                  </w:r>
                  <w:proofErr w:type="spellStart"/>
                  <w:r w:rsidRPr="00F14314">
                    <w:rPr>
                      <w:rFonts w:ascii="Arial" w:hAnsi="Arial" w:cs="Arial"/>
                      <w:i/>
                      <w:szCs w:val="24"/>
                      <w:lang w:bidi="it-IT"/>
                    </w:rPr>
                    <w:t>jeune</w:t>
                  </w:r>
                  <w:proofErr w:type="spellEnd"/>
                  <w:r w:rsidRPr="00F14314">
                    <w:rPr>
                      <w:rFonts w:ascii="Arial" w:hAnsi="Arial" w:cs="Arial"/>
                      <w:i/>
                      <w:szCs w:val="24"/>
                      <w:lang w:bidi="it-IT"/>
                    </w:rPr>
                    <w:t>»</w:t>
                  </w:r>
                </w:p>
                <w:p w:rsidR="00F14314" w:rsidRPr="00F14314" w:rsidRDefault="00F14314" w:rsidP="008329B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/>
                      <w:iCs/>
                      <w:szCs w:val="24"/>
                      <w:lang w:bidi="it-IT"/>
                    </w:rPr>
                  </w:pPr>
                </w:p>
              </w:tc>
              <w:tc>
                <w:tcPr>
                  <w:tcW w:w="1450" w:type="dxa"/>
                  <w:gridSpan w:val="2"/>
                  <w:shd w:val="clear" w:color="auto" w:fill="auto"/>
                </w:tcPr>
                <w:p w:rsidR="00F14314" w:rsidRPr="00F14314" w:rsidRDefault="00F14314" w:rsidP="008329B3">
                  <w:pPr>
                    <w:spacing w:line="360" w:lineRule="auto"/>
                    <w:rPr>
                      <w:rFonts w:ascii="Arial" w:hAnsi="Arial" w:cs="Arial"/>
                      <w:szCs w:val="24"/>
                      <w:lang w:val="fr-FR" w:bidi="it-IT"/>
                    </w:rPr>
                  </w:pP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>Les mots inconnus (</w:t>
                  </w:r>
                  <w:proofErr w:type="spellStart"/>
                  <w:r w:rsidRPr="00F14314">
                    <w:rPr>
                      <w:rFonts w:ascii="Arial" w:hAnsi="Arial" w:cs="Arial"/>
                      <w:i/>
                      <w:szCs w:val="24"/>
                      <w:lang w:val="fr-FR" w:bidi="it-IT"/>
                    </w:rPr>
                    <w:t>nel</w:t>
                  </w:r>
                  <w:proofErr w:type="spellEnd"/>
                  <w:r w:rsidRPr="00F14314">
                    <w:rPr>
                      <w:rFonts w:ascii="Arial" w:hAnsi="Arial" w:cs="Arial"/>
                      <w:i/>
                      <w:szCs w:val="24"/>
                      <w:lang w:val="fr-FR" w:bidi="it-IT"/>
                    </w:rPr>
                    <w:t xml:space="preserve"> digitale</w:t>
                  </w:r>
                  <w:r w:rsidRPr="00F14314">
                    <w:rPr>
                      <w:rFonts w:ascii="Arial" w:hAnsi="Arial" w:cs="Arial"/>
                      <w:szCs w:val="24"/>
                      <w:lang w:val="fr-FR" w:bidi="it-IT"/>
                    </w:rPr>
                    <w:t>)</w:t>
                  </w:r>
                </w:p>
              </w:tc>
            </w:tr>
          </w:tbl>
          <w:p w:rsidR="00F14314" w:rsidRPr="00F14314" w:rsidRDefault="00F14314" w:rsidP="008329B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F14314" w:rsidRPr="00F14314" w:rsidRDefault="00F14314" w:rsidP="00F14314">
      <w:pPr>
        <w:jc w:val="center"/>
        <w:rPr>
          <w:rFonts w:ascii="Arial" w:hAnsi="Arial" w:cs="Arial"/>
          <w:b/>
          <w:bCs/>
          <w:szCs w:val="24"/>
        </w:rPr>
      </w:pPr>
    </w:p>
    <w:p w:rsidR="00F14314" w:rsidRPr="00F14314" w:rsidRDefault="00F14314" w:rsidP="00F14314">
      <w:pPr>
        <w:rPr>
          <w:rFonts w:ascii="Arial" w:hAnsi="Arial" w:cs="Arial"/>
          <w:szCs w:val="24"/>
        </w:rPr>
      </w:pPr>
    </w:p>
    <w:p w:rsidR="00F14314" w:rsidRPr="00F14314" w:rsidRDefault="00F14314" w:rsidP="00F14314">
      <w:pPr>
        <w:rPr>
          <w:rFonts w:ascii="Arial" w:hAnsi="Arial" w:cs="Arial"/>
          <w:szCs w:val="24"/>
        </w:rPr>
      </w:pPr>
      <w:r w:rsidRPr="00F14314">
        <w:rPr>
          <w:rFonts w:ascii="Arial" w:hAnsi="Arial" w:cs="Arial"/>
          <w:szCs w:val="24"/>
        </w:rPr>
        <w:t>Perugia, 4 GIUGNO 2018</w:t>
      </w:r>
    </w:p>
    <w:p w:rsidR="00F14314" w:rsidRPr="00F14314" w:rsidRDefault="00F14314" w:rsidP="00F14314">
      <w:pPr>
        <w:rPr>
          <w:rFonts w:ascii="Arial" w:hAnsi="Arial" w:cs="Arial"/>
          <w:szCs w:val="24"/>
        </w:rPr>
      </w:pPr>
    </w:p>
    <w:p w:rsidR="00F14314" w:rsidRPr="00F14314" w:rsidRDefault="00F14314" w:rsidP="00F14314">
      <w:pPr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1E0"/>
      </w:tblPr>
      <w:tblGrid>
        <w:gridCol w:w="4968"/>
        <w:gridCol w:w="4292"/>
      </w:tblGrid>
      <w:tr w:rsidR="00F14314" w:rsidRPr="00F14314" w:rsidTr="008329B3">
        <w:tc>
          <w:tcPr>
            <w:tcW w:w="4968" w:type="dxa"/>
          </w:tcPr>
          <w:p w:rsidR="00F14314" w:rsidRPr="00F14314" w:rsidRDefault="00F14314" w:rsidP="008329B3">
            <w:pPr>
              <w:jc w:val="center"/>
              <w:rPr>
                <w:rFonts w:ascii="Arial" w:hAnsi="Arial" w:cs="Arial"/>
                <w:szCs w:val="24"/>
              </w:rPr>
            </w:pPr>
            <w:r w:rsidRPr="00F14314">
              <w:rPr>
                <w:rFonts w:ascii="Arial" w:hAnsi="Arial" w:cs="Arial"/>
                <w:szCs w:val="24"/>
              </w:rPr>
              <w:t>GLI ALUNNI</w:t>
            </w:r>
          </w:p>
        </w:tc>
        <w:tc>
          <w:tcPr>
            <w:tcW w:w="4292" w:type="dxa"/>
          </w:tcPr>
          <w:p w:rsidR="00F14314" w:rsidRPr="00F14314" w:rsidRDefault="00F14314" w:rsidP="008329B3">
            <w:pPr>
              <w:jc w:val="center"/>
              <w:rPr>
                <w:rFonts w:ascii="Arial" w:hAnsi="Arial" w:cs="Arial"/>
                <w:szCs w:val="24"/>
              </w:rPr>
            </w:pPr>
            <w:r w:rsidRPr="00F14314">
              <w:rPr>
                <w:rFonts w:ascii="Arial" w:hAnsi="Arial" w:cs="Arial"/>
                <w:szCs w:val="24"/>
              </w:rPr>
              <w:t>IL DOCENTE</w:t>
            </w:r>
          </w:p>
        </w:tc>
      </w:tr>
      <w:tr w:rsidR="00F14314" w:rsidRPr="00F14314" w:rsidTr="008329B3">
        <w:tc>
          <w:tcPr>
            <w:tcW w:w="4968" w:type="dxa"/>
          </w:tcPr>
          <w:p w:rsidR="00F14314" w:rsidRPr="00F14314" w:rsidRDefault="00F14314" w:rsidP="008329B3">
            <w:pPr>
              <w:rPr>
                <w:rFonts w:ascii="Arial" w:hAnsi="Arial" w:cs="Arial"/>
                <w:szCs w:val="24"/>
              </w:rPr>
            </w:pPr>
          </w:p>
          <w:p w:rsidR="00F14314" w:rsidRPr="00F14314" w:rsidRDefault="00F14314" w:rsidP="008329B3">
            <w:pPr>
              <w:jc w:val="center"/>
              <w:rPr>
                <w:rFonts w:ascii="Arial" w:hAnsi="Arial" w:cs="Arial"/>
                <w:szCs w:val="24"/>
              </w:rPr>
            </w:pPr>
            <w:r w:rsidRPr="00F14314">
              <w:rPr>
                <w:rFonts w:ascii="Arial" w:hAnsi="Arial" w:cs="Arial"/>
                <w:szCs w:val="24"/>
              </w:rPr>
              <w:t>_________________________________</w:t>
            </w:r>
          </w:p>
        </w:tc>
        <w:tc>
          <w:tcPr>
            <w:tcW w:w="4292" w:type="dxa"/>
            <w:vMerge w:val="restart"/>
          </w:tcPr>
          <w:p w:rsidR="00F14314" w:rsidRPr="00F14314" w:rsidRDefault="00F14314" w:rsidP="008329B3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14314" w:rsidRPr="00F14314" w:rsidRDefault="00F14314" w:rsidP="008329B3">
            <w:pPr>
              <w:jc w:val="center"/>
              <w:rPr>
                <w:rFonts w:ascii="Arial" w:hAnsi="Arial" w:cs="Arial"/>
                <w:szCs w:val="24"/>
              </w:rPr>
            </w:pPr>
            <w:r w:rsidRPr="00F14314">
              <w:rPr>
                <w:rFonts w:ascii="Arial" w:hAnsi="Arial" w:cs="Arial"/>
                <w:szCs w:val="24"/>
              </w:rPr>
              <w:t>PIER FRANCESCO BACHETTI</w:t>
            </w:r>
          </w:p>
          <w:p w:rsidR="00F14314" w:rsidRPr="00F14314" w:rsidRDefault="00F14314" w:rsidP="008329B3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14314" w:rsidRPr="00F14314" w:rsidRDefault="00F14314" w:rsidP="008329B3">
            <w:pPr>
              <w:jc w:val="center"/>
              <w:rPr>
                <w:rFonts w:ascii="Arial" w:hAnsi="Arial" w:cs="Arial"/>
                <w:szCs w:val="24"/>
              </w:rPr>
            </w:pPr>
            <w:r w:rsidRPr="00F14314">
              <w:rPr>
                <w:rFonts w:ascii="Arial" w:hAnsi="Arial" w:cs="Arial"/>
                <w:szCs w:val="24"/>
              </w:rPr>
              <w:t>____________________________</w:t>
            </w:r>
          </w:p>
        </w:tc>
      </w:tr>
      <w:tr w:rsidR="00F14314" w:rsidRPr="00F14314" w:rsidTr="008329B3">
        <w:tc>
          <w:tcPr>
            <w:tcW w:w="4968" w:type="dxa"/>
          </w:tcPr>
          <w:p w:rsidR="00F14314" w:rsidRPr="00F14314" w:rsidRDefault="00F14314" w:rsidP="008329B3">
            <w:pPr>
              <w:rPr>
                <w:rFonts w:ascii="Arial" w:hAnsi="Arial" w:cs="Arial"/>
                <w:szCs w:val="24"/>
              </w:rPr>
            </w:pPr>
          </w:p>
          <w:p w:rsidR="00F14314" w:rsidRPr="00F14314" w:rsidRDefault="00F14314" w:rsidP="008329B3">
            <w:pPr>
              <w:jc w:val="center"/>
              <w:rPr>
                <w:rFonts w:ascii="Arial" w:hAnsi="Arial" w:cs="Arial"/>
                <w:szCs w:val="24"/>
              </w:rPr>
            </w:pPr>
            <w:r w:rsidRPr="00F14314">
              <w:rPr>
                <w:rFonts w:ascii="Arial" w:hAnsi="Arial" w:cs="Arial"/>
                <w:szCs w:val="24"/>
              </w:rPr>
              <w:t>_________________________________</w:t>
            </w:r>
          </w:p>
          <w:p w:rsidR="00F14314" w:rsidRPr="00F14314" w:rsidRDefault="00F14314" w:rsidP="008329B3">
            <w:pPr>
              <w:jc w:val="center"/>
              <w:rPr>
                <w:rFonts w:ascii="Arial" w:hAnsi="Arial" w:cs="Arial"/>
                <w:szCs w:val="24"/>
              </w:rPr>
            </w:pPr>
            <w:r w:rsidRPr="00F14314">
              <w:rPr>
                <w:rFonts w:ascii="Arial" w:hAnsi="Arial" w:cs="Arial"/>
                <w:szCs w:val="24"/>
              </w:rPr>
              <w:t>___</w:t>
            </w:r>
          </w:p>
        </w:tc>
        <w:tc>
          <w:tcPr>
            <w:tcW w:w="4292" w:type="dxa"/>
            <w:vMerge/>
          </w:tcPr>
          <w:p w:rsidR="00F14314" w:rsidRPr="00F14314" w:rsidRDefault="00F14314" w:rsidP="008329B3">
            <w:pPr>
              <w:rPr>
                <w:rFonts w:ascii="Arial" w:hAnsi="Arial" w:cs="Arial"/>
                <w:szCs w:val="24"/>
              </w:rPr>
            </w:pPr>
          </w:p>
        </w:tc>
      </w:tr>
    </w:tbl>
    <w:p w:rsidR="00F14314" w:rsidRPr="00F14314" w:rsidRDefault="00F14314" w:rsidP="00F14314">
      <w:pPr>
        <w:rPr>
          <w:rFonts w:ascii="Arial" w:hAnsi="Arial" w:cs="Arial"/>
          <w:szCs w:val="24"/>
        </w:rPr>
      </w:pPr>
    </w:p>
    <w:p w:rsidR="00F14314" w:rsidRPr="00F14314" w:rsidRDefault="00F14314" w:rsidP="00F14314">
      <w:pPr>
        <w:rPr>
          <w:rFonts w:ascii="Arial" w:hAnsi="Arial" w:cs="Arial"/>
          <w:szCs w:val="24"/>
        </w:rPr>
      </w:pPr>
    </w:p>
    <w:p w:rsidR="00F14314" w:rsidRPr="00F14314" w:rsidRDefault="00F14314" w:rsidP="00F14314">
      <w:pPr>
        <w:rPr>
          <w:rFonts w:ascii="Arial" w:hAnsi="Arial" w:cs="Arial"/>
          <w:szCs w:val="24"/>
        </w:rPr>
      </w:pPr>
    </w:p>
    <w:p w:rsidR="00F14314" w:rsidRPr="00F14314" w:rsidRDefault="00F14314" w:rsidP="00F14314">
      <w:pPr>
        <w:rPr>
          <w:rFonts w:ascii="Arial" w:hAnsi="Arial" w:cs="Arial"/>
          <w:szCs w:val="24"/>
        </w:rPr>
      </w:pPr>
    </w:p>
    <w:p w:rsidR="00F14314" w:rsidRPr="00F14314" w:rsidRDefault="00F14314" w:rsidP="00F14314">
      <w:pPr>
        <w:rPr>
          <w:rFonts w:ascii="Arial" w:hAnsi="Arial" w:cs="Arial"/>
          <w:szCs w:val="24"/>
        </w:rPr>
      </w:pPr>
    </w:p>
    <w:p w:rsidR="00F14314" w:rsidRPr="00F14314" w:rsidRDefault="00F14314" w:rsidP="00F14314">
      <w:pPr>
        <w:tabs>
          <w:tab w:val="left" w:pos="900"/>
          <w:tab w:val="left" w:pos="1440"/>
        </w:tabs>
        <w:ind w:left="567"/>
        <w:rPr>
          <w:rFonts w:ascii="Arial" w:hAnsi="Arial" w:cs="Arial"/>
          <w:i/>
          <w:szCs w:val="24"/>
          <w:lang w:val="it-IT"/>
        </w:rPr>
      </w:pPr>
    </w:p>
    <w:p w:rsidR="00F14314" w:rsidRPr="00F14314" w:rsidRDefault="00F14314" w:rsidP="00F14314">
      <w:pPr>
        <w:tabs>
          <w:tab w:val="left" w:pos="900"/>
          <w:tab w:val="left" w:pos="1440"/>
        </w:tabs>
        <w:rPr>
          <w:rFonts w:ascii="Arial" w:hAnsi="Arial" w:cs="Arial"/>
          <w:i/>
          <w:szCs w:val="24"/>
          <w:lang w:val="it-IT"/>
        </w:rPr>
      </w:pPr>
    </w:p>
    <w:sectPr w:rsidR="00F14314" w:rsidRPr="00F14314" w:rsidSect="000A0C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PhoneticIPA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0545"/>
    <w:rsid w:val="000A0CE0"/>
    <w:rsid w:val="00F10545"/>
    <w:rsid w:val="00F1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545"/>
    <w:pPr>
      <w:spacing w:after="0" w:line="240" w:lineRule="auto"/>
    </w:pPr>
    <w:rPr>
      <w:rFonts w:ascii="Verdana" w:eastAsia="Verdana" w:hAnsi="Verdana" w:cs="Times New Roman"/>
      <w:sz w:val="24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D5FDB-F1B7-4E2F-91B6-EC153E9D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Profreg</dc:creator>
  <cp:keywords/>
  <dc:description/>
  <cp:lastModifiedBy>Profreg</cp:lastModifiedBy>
  <cp:revision>3</cp:revision>
  <dcterms:created xsi:type="dcterms:W3CDTF">2018-06-07T06:27:00Z</dcterms:created>
  <dcterms:modified xsi:type="dcterms:W3CDTF">2018-06-07T06:39:00Z</dcterms:modified>
</cp:coreProperties>
</file>