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20A" w:rsidRDefault="00E7420A" w:rsidP="00E7420A">
      <w:pPr>
        <w:jc w:val="center"/>
        <w:rPr>
          <w:rFonts w:ascii="Arial" w:hAnsi="Arial" w:cs="Arial"/>
          <w:b/>
          <w:bCs/>
          <w:szCs w:val="24"/>
          <w:lang w:val="it-IT"/>
        </w:rPr>
      </w:pPr>
      <w:proofErr w:type="spellStart"/>
      <w:r>
        <w:rPr>
          <w:rFonts w:ascii="Arial" w:hAnsi="Arial" w:cs="Arial"/>
          <w:b/>
          <w:bCs/>
          <w:szCs w:val="24"/>
          <w:lang w:val="it-IT"/>
        </w:rPr>
        <w:t>a.s.</w:t>
      </w:r>
      <w:proofErr w:type="spellEnd"/>
      <w:r>
        <w:rPr>
          <w:rFonts w:ascii="Arial" w:hAnsi="Arial" w:cs="Arial"/>
          <w:b/>
          <w:bCs/>
          <w:szCs w:val="24"/>
          <w:lang w:val="it-IT"/>
        </w:rPr>
        <w:t xml:space="preserve"> </w:t>
      </w:r>
      <w:r w:rsidR="00912C49">
        <w:rPr>
          <w:rFonts w:ascii="Arial" w:hAnsi="Arial" w:cs="Arial"/>
          <w:b/>
          <w:bCs/>
          <w:szCs w:val="24"/>
          <w:lang w:val="it-IT"/>
        </w:rPr>
        <w:t>2018-2019</w:t>
      </w:r>
    </w:p>
    <w:p w:rsidR="00E7420A" w:rsidRDefault="00E7420A" w:rsidP="00E7420A">
      <w:pPr>
        <w:jc w:val="center"/>
        <w:rPr>
          <w:rFonts w:ascii="Arial" w:hAnsi="Arial" w:cs="Arial"/>
          <w:b/>
          <w:bCs/>
          <w:szCs w:val="24"/>
          <w:lang w:val="it-IT"/>
        </w:rPr>
      </w:pPr>
    </w:p>
    <w:p w:rsidR="00E7420A" w:rsidRDefault="00E7420A" w:rsidP="00E7420A">
      <w:pPr>
        <w:jc w:val="center"/>
        <w:rPr>
          <w:rFonts w:ascii="Arial" w:hAnsi="Arial" w:cs="Arial"/>
          <w:bCs/>
          <w:i/>
          <w:szCs w:val="24"/>
          <w:lang w:val="it-IT"/>
        </w:rPr>
      </w:pPr>
      <w:r>
        <w:rPr>
          <w:rFonts w:ascii="Arial" w:hAnsi="Arial" w:cs="Arial"/>
          <w:b/>
          <w:bCs/>
          <w:szCs w:val="24"/>
          <w:lang w:val="it-IT"/>
        </w:rPr>
        <w:t xml:space="preserve">PROGRAMMA </w:t>
      </w:r>
      <w:proofErr w:type="gramStart"/>
      <w:r>
        <w:rPr>
          <w:rFonts w:ascii="Arial" w:hAnsi="Arial" w:cs="Arial"/>
          <w:b/>
          <w:bCs/>
          <w:szCs w:val="24"/>
          <w:lang w:val="it-IT"/>
        </w:rPr>
        <w:t>DI  FRANCESE</w:t>
      </w:r>
      <w:proofErr w:type="gramEnd"/>
      <w:r>
        <w:rPr>
          <w:rFonts w:ascii="Arial" w:hAnsi="Arial" w:cs="Arial"/>
          <w:b/>
          <w:bCs/>
          <w:szCs w:val="24"/>
          <w:lang w:val="it-IT"/>
        </w:rPr>
        <w:t xml:space="preserve"> </w:t>
      </w:r>
    </w:p>
    <w:p w:rsidR="00157F75" w:rsidRDefault="00157F75" w:rsidP="00157F75">
      <w:pPr>
        <w:spacing w:line="276" w:lineRule="auto"/>
        <w:rPr>
          <w:rFonts w:ascii="Arial" w:hAnsi="Arial" w:cs="Arial"/>
          <w:b/>
          <w:bCs/>
          <w:szCs w:val="24"/>
          <w:lang w:val="it-IT"/>
        </w:rPr>
      </w:pPr>
    </w:p>
    <w:p w:rsidR="00E7420A" w:rsidRDefault="00157F75" w:rsidP="00157F75">
      <w:pPr>
        <w:jc w:val="center"/>
        <w:rPr>
          <w:rFonts w:ascii="Arial" w:hAnsi="Arial" w:cs="Arial"/>
          <w:b/>
          <w:bCs/>
          <w:szCs w:val="24"/>
          <w:lang w:val="it-IT"/>
        </w:rPr>
      </w:pPr>
      <w:r>
        <w:rPr>
          <w:rFonts w:ascii="Arial" w:hAnsi="Arial" w:cs="Arial"/>
          <w:b/>
          <w:bCs/>
          <w:szCs w:val="24"/>
          <w:lang w:val="it-IT"/>
        </w:rPr>
        <w:t xml:space="preserve">CLASSE: </w:t>
      </w:r>
      <w:proofErr w:type="gramStart"/>
      <w:r>
        <w:rPr>
          <w:rFonts w:ascii="Arial" w:hAnsi="Arial" w:cs="Arial"/>
          <w:b/>
          <w:bCs/>
          <w:szCs w:val="24"/>
          <w:lang w:val="it-IT"/>
        </w:rPr>
        <w:t>I  B</w:t>
      </w:r>
      <w:proofErr w:type="gramEnd"/>
      <w:r>
        <w:rPr>
          <w:rFonts w:ascii="Arial" w:hAnsi="Arial" w:cs="Arial"/>
          <w:b/>
          <w:bCs/>
          <w:szCs w:val="24"/>
          <w:lang w:val="it-IT"/>
        </w:rPr>
        <w:t xml:space="preserve">  </w:t>
      </w:r>
      <w:r w:rsidR="00542E32">
        <w:rPr>
          <w:rFonts w:ascii="Arial" w:hAnsi="Arial" w:cs="Arial"/>
          <w:b/>
          <w:bCs/>
          <w:szCs w:val="24"/>
          <w:lang w:val="it-IT"/>
        </w:rPr>
        <w:t>SPORT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953"/>
        <w:gridCol w:w="74"/>
      </w:tblGrid>
      <w:tr w:rsidR="00E7420A" w:rsidTr="00E7420A"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A" w:rsidRDefault="00E7420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  <w:lang w:val="it-IT"/>
              </w:rPr>
            </w:pPr>
          </w:p>
          <w:p w:rsidR="00E7420A" w:rsidRDefault="00E7420A">
            <w:pPr>
              <w:spacing w:line="276" w:lineRule="auto"/>
              <w:rPr>
                <w:rFonts w:ascii="Arial" w:hAnsi="Arial" w:cs="Arial"/>
                <w:b/>
                <w:bCs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>Docente: PIER FRANCESCO BACHETTI</w:t>
            </w:r>
          </w:p>
          <w:p w:rsidR="00E7420A" w:rsidRDefault="00E7420A" w:rsidP="00E7420A">
            <w:pPr>
              <w:spacing w:line="276" w:lineRule="auto"/>
              <w:rPr>
                <w:rFonts w:ascii="Arial" w:hAnsi="Arial" w:cs="Arial"/>
                <w:b/>
                <w:bCs/>
                <w:szCs w:val="24"/>
                <w:lang w:val="it-IT"/>
              </w:rPr>
            </w:pPr>
          </w:p>
        </w:tc>
      </w:tr>
      <w:tr w:rsidR="00E7420A" w:rsidTr="00E7420A">
        <w:trPr>
          <w:trHeight w:val="7938"/>
        </w:trPr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A" w:rsidRDefault="00E7420A">
            <w:pPr>
              <w:spacing w:line="276" w:lineRule="auto"/>
              <w:rPr>
                <w:rFonts w:ascii="Arial" w:hAnsi="Arial" w:cs="Arial"/>
                <w:b/>
                <w:szCs w:val="24"/>
                <w:lang w:val="it-IT"/>
              </w:rPr>
            </w:pPr>
          </w:p>
          <w:p w:rsidR="00E7420A" w:rsidRDefault="00E7420A">
            <w:pPr>
              <w:spacing w:line="276" w:lineRule="auto"/>
              <w:rPr>
                <w:rFonts w:ascii="Arial" w:hAnsi="Arial" w:cs="Arial"/>
                <w:b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Cs w:val="24"/>
                <w:lang w:val="it-IT"/>
              </w:rPr>
              <w:t>MODULI DIDATTICI</w:t>
            </w:r>
          </w:p>
          <w:p w:rsidR="00E7420A" w:rsidRDefault="00E7420A">
            <w:pPr>
              <w:spacing w:line="276" w:lineRule="auto"/>
              <w:jc w:val="both"/>
              <w:rPr>
                <w:rFonts w:ascii="Arial" w:hAnsi="Arial" w:cs="Arial"/>
                <w:szCs w:val="24"/>
                <w:lang w:val="it-IT"/>
              </w:rPr>
            </w:pPr>
            <w:r>
              <w:rPr>
                <w:rFonts w:ascii="Arial" w:hAnsi="Arial" w:cs="Arial"/>
                <w:szCs w:val="24"/>
                <w:lang w:val="it-IT"/>
              </w:rPr>
              <w:t xml:space="preserve">TESTO: </w:t>
            </w:r>
            <w:proofErr w:type="spellStart"/>
            <w:r>
              <w:rPr>
                <w:rFonts w:ascii="Arial" w:hAnsi="Arial" w:cs="Arial"/>
                <w:szCs w:val="24"/>
                <w:lang w:val="it-IT"/>
              </w:rPr>
              <w:t>Café</w:t>
            </w:r>
            <w:proofErr w:type="spellEnd"/>
            <w:r>
              <w:rPr>
                <w:rFonts w:ascii="Arial" w:hAnsi="Arial" w:cs="Arial"/>
                <w:szCs w:val="24"/>
                <w:lang w:val="it-IT"/>
              </w:rPr>
              <w:t xml:space="preserve"> Monde </w:t>
            </w:r>
            <w:proofErr w:type="gramStart"/>
            <w:r>
              <w:rPr>
                <w:rFonts w:ascii="Arial" w:hAnsi="Arial" w:cs="Arial"/>
                <w:szCs w:val="24"/>
                <w:lang w:val="it-IT"/>
              </w:rPr>
              <w:t>1  ed</w:t>
            </w:r>
            <w:proofErr w:type="gramEnd"/>
            <w:r>
              <w:rPr>
                <w:rFonts w:ascii="Arial" w:hAnsi="Arial" w:cs="Arial"/>
                <w:szCs w:val="24"/>
                <w:lang w:val="it-IT"/>
              </w:rPr>
              <w:t>. LANG di G. Bellano –Patricia Ghezzi.</w:t>
            </w:r>
          </w:p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</w:p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>Unité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 xml:space="preserve"> 1 </w:t>
            </w:r>
            <w:r>
              <w:rPr>
                <w:rFonts w:ascii="Arial" w:hAnsi="Arial" w:cs="Arial"/>
                <w:szCs w:val="24"/>
                <w:lang w:val="it-IT"/>
              </w:rPr>
              <w:t>(</w:t>
            </w:r>
            <w:r>
              <w:rPr>
                <w:rFonts w:ascii="Arial" w:hAnsi="Arial" w:cs="Arial"/>
                <w:i/>
                <w:iCs/>
                <w:szCs w:val="24"/>
                <w:lang w:val="it-IT"/>
              </w:rPr>
              <w:t>Livre de l’</w:t>
            </w:r>
            <w:proofErr w:type="spellStart"/>
            <w:r>
              <w:rPr>
                <w:rFonts w:ascii="Arial" w:hAnsi="Arial" w:cs="Arial"/>
                <w:i/>
                <w:iCs/>
                <w:szCs w:val="24"/>
                <w:lang w:val="it-IT"/>
              </w:rPr>
              <w:t>élève</w:t>
            </w:r>
            <w:proofErr w:type="spellEnd"/>
            <w:r>
              <w:rPr>
                <w:rFonts w:ascii="Arial" w:hAnsi="Arial" w:cs="Arial"/>
                <w:szCs w:val="24"/>
                <w:lang w:val="it-IT"/>
              </w:rPr>
              <w:t>, pp. 22-35)</w:t>
            </w: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90"/>
              <w:gridCol w:w="1471"/>
              <w:gridCol w:w="1777"/>
              <w:gridCol w:w="1372"/>
              <w:gridCol w:w="1381"/>
              <w:gridCol w:w="1857"/>
            </w:tblGrid>
            <w:tr w:rsidR="00E7420A">
              <w:trPr>
                <w:trHeight w:val="1"/>
              </w:trPr>
              <w:tc>
                <w:tcPr>
                  <w:tcW w:w="199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Comunicazione</w:t>
                  </w:r>
                  <w:proofErr w:type="spellEnd"/>
                </w:p>
              </w:tc>
              <w:tc>
                <w:tcPr>
                  <w:tcW w:w="1471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Lessico</w:t>
                  </w:r>
                  <w:proofErr w:type="spellEnd"/>
                </w:p>
              </w:tc>
              <w:tc>
                <w:tcPr>
                  <w:tcW w:w="177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Morfosintassi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Fonetica</w:t>
                  </w:r>
                  <w:proofErr w:type="spellEnd"/>
                </w:p>
              </w:tc>
              <w:tc>
                <w:tcPr>
                  <w:tcW w:w="1381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Cultura</w:t>
                  </w:r>
                  <w:proofErr w:type="spellEnd"/>
                </w:p>
              </w:tc>
              <w:tc>
                <w:tcPr>
                  <w:tcW w:w="185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Strategie</w:t>
                  </w:r>
                  <w:proofErr w:type="spellEnd"/>
                </w:p>
              </w:tc>
            </w:tr>
            <w:tr w:rsidR="00E7420A" w:rsidRPr="00F41079">
              <w:trPr>
                <w:trHeight w:val="1"/>
              </w:trPr>
              <w:tc>
                <w:tcPr>
                  <w:tcW w:w="199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Se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présenter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présenter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quelqu’un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Demander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et dire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nom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Demander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donner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renseignements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porsonnels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nationalité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âge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, profession)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• Dire la date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personnes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Quelques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métiers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pays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nationalités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jours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la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semaine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mois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saisons</w:t>
                  </w:r>
                  <w:proofErr w:type="spellEnd"/>
                </w:p>
              </w:tc>
              <w:tc>
                <w:tcPr>
                  <w:tcW w:w="177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verbes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du 1</w:t>
                  </w: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er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groupe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) (1)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verbe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s’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appeler</w:t>
                  </w:r>
                  <w:proofErr w:type="spellEnd"/>
                  <w:proofErr w:type="gram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La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phrase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interrogative</w:t>
                  </w:r>
                  <w:proofErr w:type="gram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directe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(1)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Les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nombres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de</w:t>
                  </w:r>
                  <w:proofErr w:type="gram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40 à 100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Les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adjectifs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interrogatifs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 xml:space="preserve">quel, quelle,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quels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quelles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féminin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noms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adjectifs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(1)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articles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contractés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verbe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venir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lettres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muettes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en fin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de mot</w:t>
                  </w:r>
                </w:p>
              </w:tc>
              <w:tc>
                <w:tcPr>
                  <w:tcW w:w="1381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Les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échanges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scolaires</w:t>
                  </w:r>
                  <w:proofErr w:type="spellEnd"/>
                </w:p>
              </w:tc>
              <w:tc>
                <w:tcPr>
                  <w:tcW w:w="185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Bien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démarrer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la</w:t>
                  </w:r>
                  <w:proofErr w:type="gram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compréhension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de l’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oral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(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nel digitale</w:t>
                  </w:r>
                  <w:r>
                    <w:rPr>
                      <w:rFonts w:ascii="Arial" w:hAnsi="Arial" w:cs="Arial"/>
                      <w:szCs w:val="24"/>
                      <w:lang w:val="it-IT"/>
                    </w:rPr>
                    <w:t>)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</w:p>
              </w:tc>
            </w:tr>
          </w:tbl>
          <w:p w:rsidR="00E7420A" w:rsidRDefault="00E7420A">
            <w:pPr>
              <w:spacing w:line="276" w:lineRule="auto"/>
              <w:jc w:val="both"/>
              <w:rPr>
                <w:rFonts w:ascii="Arial" w:hAnsi="Arial" w:cs="Arial"/>
                <w:szCs w:val="24"/>
                <w:lang w:val="it-IT"/>
              </w:rPr>
            </w:pPr>
          </w:p>
          <w:p w:rsidR="00E7420A" w:rsidRDefault="00E7420A">
            <w:pPr>
              <w:spacing w:line="276" w:lineRule="auto"/>
              <w:jc w:val="both"/>
              <w:rPr>
                <w:rFonts w:ascii="Arial" w:hAnsi="Arial" w:cs="Arial"/>
                <w:szCs w:val="24"/>
                <w:lang w:val="it-IT"/>
              </w:rPr>
            </w:pPr>
          </w:p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>Unité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 xml:space="preserve"> 2 </w:t>
            </w:r>
            <w:r>
              <w:rPr>
                <w:rFonts w:ascii="Arial" w:hAnsi="Arial" w:cs="Arial"/>
                <w:szCs w:val="24"/>
                <w:lang w:val="it-IT"/>
              </w:rPr>
              <w:t>(</w:t>
            </w:r>
            <w:r>
              <w:rPr>
                <w:rFonts w:ascii="Arial" w:hAnsi="Arial" w:cs="Arial"/>
                <w:i/>
                <w:iCs/>
                <w:szCs w:val="24"/>
                <w:lang w:val="it-IT"/>
              </w:rPr>
              <w:t>Livre de l’</w:t>
            </w:r>
            <w:proofErr w:type="spellStart"/>
            <w:r>
              <w:rPr>
                <w:rFonts w:ascii="Arial" w:hAnsi="Arial" w:cs="Arial"/>
                <w:i/>
                <w:iCs/>
                <w:szCs w:val="24"/>
                <w:lang w:val="it-IT"/>
              </w:rPr>
              <w:t>élève</w:t>
            </w:r>
            <w:proofErr w:type="spellEnd"/>
            <w:r>
              <w:rPr>
                <w:rFonts w:ascii="Arial" w:hAnsi="Arial" w:cs="Arial"/>
                <w:szCs w:val="24"/>
                <w:lang w:val="it-IT"/>
              </w:rPr>
              <w:t>, pp. 36-49)</w:t>
            </w:r>
          </w:p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2"/>
              <w:gridCol w:w="6970"/>
            </w:tblGrid>
            <w:tr w:rsidR="00E7420A" w:rsidRPr="00E7420A">
              <w:trPr>
                <w:trHeight w:val="1"/>
              </w:trPr>
              <w:tc>
                <w:tcPr>
                  <w:tcW w:w="280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Competenze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specifiche</w:t>
                  </w:r>
                  <w:proofErr w:type="spellEnd"/>
                </w:p>
              </w:tc>
              <w:tc>
                <w:tcPr>
                  <w:tcW w:w="697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Poser des questions simples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répondre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sujets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familiers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soi-même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famille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goûts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activités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Saisir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les points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essentiels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d’enregistrements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courts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relatifs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à des questions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quotidiennes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prévisibles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exprimés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lentement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clairement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Écrire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messages à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amis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courts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textes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descriptifs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à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l’aide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d’expressions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de phrases simples.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Comprendre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l’idée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générale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textes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écrits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donnant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informations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des descriptions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courtes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simples. </w:t>
                  </w:r>
                </w:p>
              </w:tc>
            </w:tr>
          </w:tbl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90"/>
              <w:gridCol w:w="1510"/>
              <w:gridCol w:w="1777"/>
              <w:gridCol w:w="1532"/>
              <w:gridCol w:w="1498"/>
              <w:gridCol w:w="1541"/>
            </w:tblGrid>
            <w:tr w:rsidR="00E7420A">
              <w:trPr>
                <w:trHeight w:val="1"/>
              </w:trPr>
              <w:tc>
                <w:tcPr>
                  <w:tcW w:w="199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Comunicazione</w:t>
                  </w:r>
                  <w:proofErr w:type="spellEnd"/>
                </w:p>
              </w:tc>
              <w:tc>
                <w:tcPr>
                  <w:tcW w:w="151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Lessico</w:t>
                  </w:r>
                  <w:proofErr w:type="spellEnd"/>
                </w:p>
              </w:tc>
              <w:tc>
                <w:tcPr>
                  <w:tcW w:w="177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Morfosintassi</w:t>
                  </w:r>
                  <w:proofErr w:type="spellEnd"/>
                </w:p>
              </w:tc>
              <w:tc>
                <w:tcPr>
                  <w:tcW w:w="153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Fonetica</w:t>
                  </w:r>
                  <w:proofErr w:type="spellEnd"/>
                </w:p>
              </w:tc>
              <w:tc>
                <w:tcPr>
                  <w:tcW w:w="1498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Cultura</w:t>
                  </w:r>
                  <w:proofErr w:type="spellEnd"/>
                </w:p>
              </w:tc>
              <w:tc>
                <w:tcPr>
                  <w:tcW w:w="1541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Strategie</w:t>
                  </w:r>
                  <w:proofErr w:type="spellEnd"/>
                </w:p>
              </w:tc>
            </w:tr>
            <w:tr w:rsidR="00E7420A" w:rsidRPr="00F41079">
              <w:trPr>
                <w:trHeight w:val="1"/>
              </w:trPr>
              <w:tc>
                <w:tcPr>
                  <w:tcW w:w="199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Parler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de sa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famille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Décrire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quelqu’un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Parler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goûts</w:t>
                  </w:r>
                  <w:proofErr w:type="spellEnd"/>
                </w:p>
              </w:tc>
              <w:tc>
                <w:tcPr>
                  <w:tcW w:w="151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famille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les liens de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parenté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L’aspect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physique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caractère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couleurs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Sports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loisirs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(1)</w:t>
                  </w:r>
                </w:p>
              </w:tc>
              <w:tc>
                <w:tcPr>
                  <w:tcW w:w="177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forme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négative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pluriel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noms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adjectifs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(2)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pronoms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personnels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toniques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adjectifs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possessifs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C’est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ce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sont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– 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Il /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elle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est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ils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elles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sont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féminin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noms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adjectifs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(2)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adverbes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très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beaucoup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et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lastRenderedPageBreak/>
                    <w:t>beaucoup de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verbe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préférer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verbes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aller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faire</w:t>
                  </w:r>
                </w:p>
              </w:tc>
              <w:tc>
                <w:tcPr>
                  <w:tcW w:w="153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lastRenderedPageBreak/>
                    <w:t xml:space="preserve">• Les sons [o] et [ø]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sons [u] et [y] </w:t>
                  </w:r>
                </w:p>
              </w:tc>
              <w:tc>
                <w:tcPr>
                  <w:tcW w:w="1498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Les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idoles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des 14-17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ans</w:t>
                  </w:r>
                  <w:proofErr w:type="spellEnd"/>
                </w:p>
              </w:tc>
              <w:tc>
                <w:tcPr>
                  <w:tcW w:w="1541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Faire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un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sondage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(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nel digitale</w:t>
                  </w:r>
                  <w:r>
                    <w:rPr>
                      <w:rFonts w:ascii="Arial" w:hAnsi="Arial" w:cs="Arial"/>
                      <w:szCs w:val="24"/>
                      <w:lang w:val="it-IT"/>
                    </w:rPr>
                    <w:t>)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</w:p>
              </w:tc>
            </w:tr>
          </w:tbl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Cs w:val="24"/>
                <w:lang w:val="it-IT"/>
              </w:rPr>
            </w:pPr>
          </w:p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>Unité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 xml:space="preserve"> 3 </w:t>
            </w:r>
            <w:r>
              <w:rPr>
                <w:rFonts w:ascii="Arial" w:hAnsi="Arial" w:cs="Arial"/>
                <w:szCs w:val="24"/>
                <w:lang w:val="it-IT"/>
              </w:rPr>
              <w:t>(</w:t>
            </w:r>
            <w:r>
              <w:rPr>
                <w:rFonts w:ascii="Arial" w:hAnsi="Arial" w:cs="Arial"/>
                <w:i/>
                <w:iCs/>
                <w:szCs w:val="24"/>
                <w:lang w:val="it-IT"/>
              </w:rPr>
              <w:t>Livre de l’</w:t>
            </w:r>
            <w:proofErr w:type="spellStart"/>
            <w:r>
              <w:rPr>
                <w:rFonts w:ascii="Arial" w:hAnsi="Arial" w:cs="Arial"/>
                <w:i/>
                <w:iCs/>
                <w:szCs w:val="24"/>
                <w:lang w:val="it-IT"/>
              </w:rPr>
              <w:t>élève</w:t>
            </w:r>
            <w:proofErr w:type="spellEnd"/>
            <w:r>
              <w:rPr>
                <w:rFonts w:ascii="Arial" w:hAnsi="Arial" w:cs="Arial"/>
                <w:szCs w:val="24"/>
                <w:lang w:val="it-IT"/>
              </w:rPr>
              <w:t>, pp. 52-61)</w:t>
            </w:r>
          </w:p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2"/>
              <w:gridCol w:w="6970"/>
            </w:tblGrid>
            <w:tr w:rsidR="00E7420A" w:rsidRPr="00E7420A">
              <w:trPr>
                <w:trHeight w:val="1"/>
              </w:trPr>
              <w:tc>
                <w:tcPr>
                  <w:tcW w:w="280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Competenze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specifiche</w:t>
                  </w:r>
                  <w:proofErr w:type="spellEnd"/>
                </w:p>
              </w:tc>
              <w:tc>
                <w:tcPr>
                  <w:tcW w:w="697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Poser des questions </w:t>
                  </w:r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>simples</w:t>
                  </w:r>
                  <w:proofErr w:type="gram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la routine de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quelqu’un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demander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l’heure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ainsi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que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répondre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à de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telles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questions.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Saisir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l’essentiel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messages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témoignages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oraux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à condition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qu’ils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soient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simples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clairs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.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Écrire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messages à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amis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brefs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textes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descriptifs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sujets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familiers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Trouver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une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information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particulière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prévisible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dans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documents courants.</w:t>
                  </w:r>
                </w:p>
              </w:tc>
            </w:tr>
          </w:tbl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90"/>
              <w:gridCol w:w="1503"/>
              <w:gridCol w:w="1805"/>
              <w:gridCol w:w="1468"/>
              <w:gridCol w:w="1278"/>
              <w:gridCol w:w="1804"/>
            </w:tblGrid>
            <w:tr w:rsidR="00E7420A">
              <w:trPr>
                <w:trHeight w:val="1"/>
              </w:trPr>
              <w:tc>
                <w:tcPr>
                  <w:tcW w:w="199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Comunicazione</w:t>
                  </w:r>
                  <w:proofErr w:type="spellEnd"/>
                </w:p>
              </w:tc>
              <w:tc>
                <w:tcPr>
                  <w:tcW w:w="1503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Lessico</w:t>
                  </w:r>
                  <w:proofErr w:type="spellEnd"/>
                </w:p>
              </w:tc>
              <w:tc>
                <w:tcPr>
                  <w:tcW w:w="1805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Morfosintassi</w:t>
                  </w:r>
                  <w:proofErr w:type="spellEnd"/>
                </w:p>
              </w:tc>
              <w:tc>
                <w:tcPr>
                  <w:tcW w:w="1468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Fonetica</w:t>
                  </w:r>
                  <w:proofErr w:type="spellEnd"/>
                </w:p>
              </w:tc>
              <w:tc>
                <w:tcPr>
                  <w:tcW w:w="1278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Cultura</w:t>
                  </w:r>
                  <w:proofErr w:type="spellEnd"/>
                </w:p>
              </w:tc>
              <w:tc>
                <w:tcPr>
                  <w:tcW w:w="1804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Strategie</w:t>
                  </w:r>
                  <w:proofErr w:type="spellEnd"/>
                </w:p>
              </w:tc>
            </w:tr>
            <w:tr w:rsidR="00E7420A" w:rsidRPr="00F41079">
              <w:trPr>
                <w:trHeight w:val="1"/>
              </w:trPr>
              <w:tc>
                <w:tcPr>
                  <w:tcW w:w="199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Demander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et dire quelle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heure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il est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Parler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sa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routine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indiquer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la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fréquence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d’une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action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• Les parties du jour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actions de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tous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jours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Sports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loisirs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• Des expressions de temps</w:t>
                  </w:r>
                </w:p>
              </w:tc>
              <w:tc>
                <w:tcPr>
                  <w:tcW w:w="1805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pronom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on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adjectifs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démonstratifs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Il y a</w:t>
                  </w: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La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phrase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interrogative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directe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(2)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passé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récent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et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futur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proche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verbes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du premier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groupe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(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),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cas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particuliers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(2)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verbes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lastRenderedPageBreak/>
                    <w:t>prendre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partir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prépositions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devant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noms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géographiques</w:t>
                  </w:r>
                  <w:proofErr w:type="spellEnd"/>
                </w:p>
              </w:tc>
              <w:tc>
                <w:tcPr>
                  <w:tcW w:w="1468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lastRenderedPageBreak/>
                    <w:t>• Les accents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graphiques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la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voyelle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e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L'école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en France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Utilise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tes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connaissances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nel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 xml:space="preserve"> digitale</w:t>
                  </w:r>
                  <w:r>
                    <w:rPr>
                      <w:rFonts w:ascii="Arial" w:hAnsi="Arial" w:cs="Arial"/>
                      <w:szCs w:val="24"/>
                      <w:lang w:val="it-IT"/>
                    </w:rPr>
                    <w:t>)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</w:p>
              </w:tc>
            </w:tr>
          </w:tbl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</w:p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  <w:r>
              <w:rPr>
                <w:rFonts w:ascii="Arial" w:hAnsi="Arial" w:cs="Arial"/>
                <w:szCs w:val="24"/>
                <w:lang w:val="it-IT"/>
              </w:rPr>
              <w:t xml:space="preserve"> </w:t>
            </w:r>
          </w:p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>Unité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 xml:space="preserve"> 4 </w:t>
            </w:r>
            <w:r>
              <w:rPr>
                <w:rFonts w:ascii="Arial" w:hAnsi="Arial" w:cs="Arial"/>
                <w:szCs w:val="24"/>
                <w:lang w:val="it-IT"/>
              </w:rPr>
              <w:t>(</w:t>
            </w:r>
            <w:r>
              <w:rPr>
                <w:rFonts w:ascii="Arial" w:hAnsi="Arial" w:cs="Arial"/>
                <w:i/>
                <w:iCs/>
                <w:szCs w:val="24"/>
                <w:lang w:val="it-IT"/>
              </w:rPr>
              <w:t>Livre de l’</w:t>
            </w:r>
            <w:proofErr w:type="spellStart"/>
            <w:r>
              <w:rPr>
                <w:rFonts w:ascii="Arial" w:hAnsi="Arial" w:cs="Arial"/>
                <w:i/>
                <w:iCs/>
                <w:szCs w:val="24"/>
                <w:lang w:val="it-IT"/>
              </w:rPr>
              <w:t>élève</w:t>
            </w:r>
            <w:proofErr w:type="spellEnd"/>
            <w:r>
              <w:rPr>
                <w:rFonts w:ascii="Arial" w:hAnsi="Arial" w:cs="Arial"/>
                <w:szCs w:val="24"/>
                <w:lang w:val="it-IT"/>
              </w:rPr>
              <w:t>, pp. 70-81)</w:t>
            </w:r>
          </w:p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2"/>
              <w:gridCol w:w="6970"/>
            </w:tblGrid>
            <w:tr w:rsidR="00E7420A" w:rsidRPr="00E7420A">
              <w:trPr>
                <w:trHeight w:val="1"/>
              </w:trPr>
              <w:tc>
                <w:tcPr>
                  <w:tcW w:w="280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Competenze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specifiche</w:t>
                  </w:r>
                  <w:proofErr w:type="spellEnd"/>
                </w:p>
              </w:tc>
              <w:tc>
                <w:tcPr>
                  <w:tcW w:w="697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Interagir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oralement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pour proposer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une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activité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fixer un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rendez-vous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>indiquer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Cs w:val="24"/>
                    </w:rPr>
                    <w:t xml:space="preserve">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chemin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à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quelqu’un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Saisir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l’essentiel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d’enregistrements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brefs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clairs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relatifs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à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sujets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familiers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tels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que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activités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loisir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Rédiger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messages simples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efficaces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pour proposer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une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activité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loisir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donner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informations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concrètes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Identifier la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typologie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documents courants et savoir en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tirer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informations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à condition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qu’elles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soient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présentées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manière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claire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simple. </w:t>
                  </w:r>
                </w:p>
              </w:tc>
            </w:tr>
          </w:tbl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90"/>
              <w:gridCol w:w="1509"/>
              <w:gridCol w:w="1805"/>
              <w:gridCol w:w="1528"/>
              <w:gridCol w:w="1484"/>
              <w:gridCol w:w="1532"/>
            </w:tblGrid>
            <w:tr w:rsidR="00E7420A">
              <w:trPr>
                <w:trHeight w:val="1"/>
              </w:trPr>
              <w:tc>
                <w:tcPr>
                  <w:tcW w:w="199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Comunicazione</w:t>
                  </w:r>
                  <w:proofErr w:type="spellEnd"/>
                </w:p>
              </w:tc>
              <w:tc>
                <w:tcPr>
                  <w:tcW w:w="1509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Lessico</w:t>
                  </w:r>
                  <w:proofErr w:type="spellEnd"/>
                </w:p>
              </w:tc>
              <w:tc>
                <w:tcPr>
                  <w:tcW w:w="1805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Morfosintassi</w:t>
                  </w:r>
                  <w:proofErr w:type="spellEnd"/>
                </w:p>
              </w:tc>
              <w:tc>
                <w:tcPr>
                  <w:tcW w:w="1528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Fonetica</w:t>
                  </w:r>
                  <w:proofErr w:type="spellEnd"/>
                </w:p>
              </w:tc>
              <w:tc>
                <w:tcPr>
                  <w:tcW w:w="1484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Cultura</w:t>
                  </w:r>
                  <w:proofErr w:type="spellEnd"/>
                </w:p>
              </w:tc>
              <w:tc>
                <w:tcPr>
                  <w:tcW w:w="153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Strategie</w:t>
                  </w:r>
                  <w:proofErr w:type="spellEnd"/>
                </w:p>
              </w:tc>
            </w:tr>
            <w:tr w:rsidR="00E7420A" w:rsidRPr="00F41079">
              <w:trPr>
                <w:trHeight w:val="1"/>
              </w:trPr>
              <w:tc>
                <w:tcPr>
                  <w:tcW w:w="199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Poposer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faire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une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activité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ensemble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et</w:t>
                  </w:r>
                  <w:proofErr w:type="gram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répondre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Fixer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un rendez-vous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Indiquer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chemin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Lieux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rendez-vous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Circuler</w:t>
                  </w:r>
                  <w:proofErr w:type="spellEnd"/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repères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Moyens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transport</w:t>
                  </w:r>
                </w:p>
              </w:tc>
              <w:tc>
                <w:tcPr>
                  <w:tcW w:w="1805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prépositions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 lieu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verbes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du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deuxième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groupe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(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ir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)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L’impératif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pronoms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personnels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compléments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d’objet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direct (COD)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lastRenderedPageBreak/>
                    <w:t xml:space="preserve">• 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Il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faut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ordinaux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pluriel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noms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des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adjectifs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(3)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La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préposition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chez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Pourquoi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 xml:space="preserve">...? Parce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que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...</w:t>
                  </w: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verbes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devoir,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pouvoir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et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vouloir</w:t>
                  </w:r>
                  <w:proofErr w:type="spellEnd"/>
                </w:p>
              </w:tc>
              <w:tc>
                <w:tcPr>
                  <w:tcW w:w="1528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lastRenderedPageBreak/>
                    <w:t>• Le son [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wa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]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hideMark/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Bons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plans pour les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>ados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à Paris</w:t>
                  </w:r>
                </w:p>
              </w:tc>
              <w:tc>
                <w:tcPr>
                  <w:tcW w:w="153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</w:tcPr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Identifier</w:t>
                  </w:r>
                  <w:proofErr w:type="spellEnd"/>
                  <w:r>
                    <w:rPr>
                      <w:rFonts w:ascii="Arial" w:hAnsi="Arial" w:cs="Arial"/>
                      <w:szCs w:val="24"/>
                      <w:lang w:val="it-IT"/>
                    </w:rPr>
                    <w:t xml:space="preserve"> un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it-IT"/>
                    </w:rPr>
                    <w:t>document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24"/>
                      <w:lang w:val="it-IT"/>
                    </w:rPr>
                    <w:t>(</w:t>
                  </w:r>
                  <w:r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nel digitale</w:t>
                  </w:r>
                  <w:r>
                    <w:rPr>
                      <w:rFonts w:ascii="Arial" w:hAnsi="Arial" w:cs="Arial"/>
                      <w:szCs w:val="24"/>
                      <w:lang w:val="it-IT"/>
                    </w:rPr>
                    <w:t>)</w:t>
                  </w:r>
                </w:p>
                <w:p w:rsidR="00E7420A" w:rsidRDefault="00E74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</w:p>
              </w:tc>
            </w:tr>
          </w:tbl>
          <w:p w:rsidR="00E7420A" w:rsidRDefault="00E7420A">
            <w:pPr>
              <w:spacing w:line="276" w:lineRule="auto"/>
              <w:jc w:val="both"/>
              <w:rPr>
                <w:rFonts w:ascii="Arial" w:hAnsi="Arial" w:cs="Arial"/>
                <w:szCs w:val="24"/>
                <w:lang w:val="it-IT"/>
              </w:rPr>
            </w:pPr>
          </w:p>
          <w:p w:rsidR="00E7420A" w:rsidRDefault="00E7420A">
            <w:pPr>
              <w:spacing w:line="276" w:lineRule="auto"/>
              <w:rPr>
                <w:rFonts w:ascii="Arial" w:hAnsi="Arial" w:cs="Arial"/>
                <w:b/>
                <w:bCs/>
                <w:szCs w:val="24"/>
                <w:lang w:val="it-IT"/>
              </w:rPr>
            </w:pPr>
          </w:p>
          <w:p w:rsidR="00E7420A" w:rsidRDefault="00E7420A">
            <w:pPr>
              <w:spacing w:line="276" w:lineRule="auto"/>
              <w:rPr>
                <w:rFonts w:ascii="Arial" w:hAnsi="Arial" w:cs="Arial"/>
                <w:b/>
                <w:bCs/>
                <w:szCs w:val="24"/>
                <w:lang w:val="it-IT"/>
              </w:rPr>
            </w:pPr>
          </w:p>
          <w:p w:rsidR="00E7420A" w:rsidRDefault="00E7420A">
            <w:pPr>
              <w:spacing w:line="276" w:lineRule="auto"/>
              <w:rPr>
                <w:rFonts w:ascii="Arial" w:hAnsi="Arial" w:cs="Arial"/>
                <w:b/>
                <w:bCs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>Unité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 xml:space="preserve"> 5: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>Qu’est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 xml:space="preserve">-ce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>que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 xml:space="preserve"> tu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>choisis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>? (pp. 82-85)</w:t>
            </w:r>
          </w:p>
          <w:p w:rsidR="00E7420A" w:rsidRDefault="00E7420A">
            <w:pPr>
              <w:spacing w:line="276" w:lineRule="auto"/>
              <w:rPr>
                <w:rFonts w:ascii="Arial" w:hAnsi="Arial" w:cs="Arial"/>
                <w:b/>
                <w:bCs/>
                <w:szCs w:val="24"/>
                <w:lang w:val="it-IT"/>
              </w:rPr>
            </w:pPr>
          </w:p>
        </w:tc>
      </w:tr>
      <w:tr w:rsidR="00E7420A" w:rsidTr="00E7420A">
        <w:trPr>
          <w:gridAfter w:val="1"/>
          <w:wAfter w:w="74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0A" w:rsidRDefault="00E7420A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fr-FR" w:bidi="it-IT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fr-FR" w:bidi="it-IT"/>
              </w:rPr>
              <w:lastRenderedPageBreak/>
              <w:t>Comunicazione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0A" w:rsidRDefault="00E7420A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fr-FR" w:bidi="it-IT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fr-FR" w:bidi="it-IT"/>
              </w:rPr>
              <w:t>Lessico</w:t>
            </w:r>
            <w:proofErr w:type="spellEnd"/>
          </w:p>
        </w:tc>
      </w:tr>
      <w:tr w:rsidR="00E7420A" w:rsidTr="00E7420A">
        <w:trPr>
          <w:gridAfter w:val="1"/>
          <w:wAfter w:w="74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 w:bidi="it-IT"/>
              </w:rPr>
              <w:t xml:space="preserve">• </w:t>
            </w:r>
            <w:r>
              <w:rPr>
                <w:rFonts w:ascii="Arial" w:hAnsi="Arial" w:cs="Arial"/>
                <w:szCs w:val="24"/>
                <w:lang w:val="fr-FR"/>
              </w:rPr>
              <w:t xml:space="preserve">Acheter des produits ou des articles </w:t>
            </w:r>
          </w:p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fr-FR" w:bidi="it-IT"/>
              </w:rPr>
            </w:pPr>
          </w:p>
          <w:p w:rsidR="00E7420A" w:rsidRDefault="00E7420A" w:rsidP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 w:bidi="it-IT"/>
              </w:rPr>
              <w:t xml:space="preserve">• </w:t>
            </w:r>
            <w:r>
              <w:rPr>
                <w:rFonts w:ascii="Arial" w:hAnsi="Arial" w:cs="Arial"/>
                <w:szCs w:val="24"/>
                <w:lang w:val="fr-FR"/>
              </w:rPr>
              <w:t xml:space="preserve">Demander et dire le prix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 w:bidi="it-IT"/>
              </w:rPr>
              <w:t xml:space="preserve">• </w:t>
            </w:r>
            <w:r>
              <w:rPr>
                <w:rFonts w:ascii="Arial" w:hAnsi="Arial" w:cs="Arial"/>
                <w:szCs w:val="24"/>
                <w:lang w:val="fr-FR"/>
              </w:rPr>
              <w:t xml:space="preserve">Les magasins et la marchandise </w:t>
            </w:r>
          </w:p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 w:bidi="it-IT"/>
              </w:rPr>
              <w:t xml:space="preserve">• </w:t>
            </w:r>
            <w:r>
              <w:rPr>
                <w:rFonts w:ascii="Arial" w:hAnsi="Arial" w:cs="Arial"/>
                <w:szCs w:val="24"/>
                <w:lang w:val="fr-FR"/>
              </w:rPr>
              <w:t xml:space="preserve">Les commerçants </w:t>
            </w:r>
          </w:p>
          <w:p w:rsidR="00E7420A" w:rsidRDefault="00E742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 w:bidi="it-IT"/>
              </w:rPr>
              <w:t xml:space="preserve">• </w:t>
            </w:r>
            <w:r>
              <w:rPr>
                <w:rFonts w:ascii="Arial" w:hAnsi="Arial" w:cs="Arial"/>
                <w:szCs w:val="24"/>
                <w:lang w:val="fr-FR"/>
              </w:rPr>
              <w:t xml:space="preserve">Pour payer </w:t>
            </w:r>
          </w:p>
          <w:p w:rsidR="00E7420A" w:rsidRDefault="00E7420A">
            <w:pPr>
              <w:spacing w:line="360" w:lineRule="auto"/>
              <w:rPr>
                <w:rFonts w:ascii="Arial" w:hAnsi="Arial" w:cs="Arial"/>
                <w:szCs w:val="24"/>
                <w:lang w:val="fr-FR" w:bidi="it-IT"/>
              </w:rPr>
            </w:pPr>
          </w:p>
          <w:p w:rsidR="00E7420A" w:rsidRDefault="00E7420A">
            <w:pPr>
              <w:spacing w:line="360" w:lineRule="auto"/>
              <w:rPr>
                <w:rFonts w:ascii="Arial" w:hAnsi="Arial" w:cs="Arial"/>
                <w:szCs w:val="24"/>
                <w:lang w:val="fr-FR" w:bidi="it-IT"/>
              </w:rPr>
            </w:pPr>
          </w:p>
          <w:p w:rsidR="00E7420A" w:rsidRDefault="00E7420A">
            <w:pPr>
              <w:spacing w:line="360" w:lineRule="auto"/>
              <w:rPr>
                <w:rFonts w:ascii="Arial" w:hAnsi="Arial" w:cs="Arial"/>
                <w:i/>
                <w:iCs/>
                <w:szCs w:val="24"/>
                <w:lang w:val="fr-FR" w:bidi="it-IT"/>
              </w:rPr>
            </w:pPr>
          </w:p>
        </w:tc>
      </w:tr>
    </w:tbl>
    <w:p w:rsidR="00E7420A" w:rsidRDefault="00E7420A" w:rsidP="00E7420A">
      <w:pPr>
        <w:rPr>
          <w:rFonts w:ascii="Arial" w:hAnsi="Arial" w:cs="Arial"/>
          <w:szCs w:val="24"/>
        </w:rPr>
      </w:pPr>
    </w:p>
    <w:p w:rsidR="00E7420A" w:rsidRDefault="00E7420A" w:rsidP="00E742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Perugia, </w:t>
      </w:r>
      <w:proofErr w:type="gramStart"/>
      <w:r>
        <w:rPr>
          <w:rFonts w:ascii="Arial" w:hAnsi="Arial" w:cs="Arial"/>
          <w:szCs w:val="24"/>
        </w:rPr>
        <w:t>4</w:t>
      </w:r>
      <w:proofErr w:type="gramEnd"/>
      <w:r>
        <w:rPr>
          <w:rFonts w:ascii="Arial" w:hAnsi="Arial" w:cs="Arial"/>
          <w:szCs w:val="24"/>
        </w:rPr>
        <w:t xml:space="preserve"> GIUGNO 201</w:t>
      </w:r>
      <w:r w:rsidR="00912C49">
        <w:rPr>
          <w:rFonts w:ascii="Arial" w:hAnsi="Arial" w:cs="Arial"/>
          <w:szCs w:val="24"/>
        </w:rPr>
        <w:t>9</w:t>
      </w:r>
    </w:p>
    <w:p w:rsidR="00E7420A" w:rsidRDefault="00E7420A" w:rsidP="00E7420A">
      <w:pPr>
        <w:rPr>
          <w:rFonts w:ascii="Arial" w:hAnsi="Arial" w:cs="Arial"/>
          <w:szCs w:val="24"/>
        </w:rPr>
      </w:pPr>
    </w:p>
    <w:p w:rsidR="00E7420A" w:rsidRDefault="00E7420A" w:rsidP="00E7420A">
      <w:pPr>
        <w:rPr>
          <w:rFonts w:ascii="Arial" w:hAnsi="Arial" w:cs="Arial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292"/>
      </w:tblGrid>
      <w:tr w:rsidR="00E7420A" w:rsidTr="00E7420A">
        <w:tc>
          <w:tcPr>
            <w:tcW w:w="4968" w:type="dxa"/>
            <w:hideMark/>
          </w:tcPr>
          <w:p w:rsidR="00E7420A" w:rsidRDefault="00E7420A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GLI ALUNNI</w:t>
            </w:r>
          </w:p>
        </w:tc>
        <w:tc>
          <w:tcPr>
            <w:tcW w:w="4292" w:type="dxa"/>
            <w:hideMark/>
          </w:tcPr>
          <w:p w:rsidR="00E7420A" w:rsidRDefault="00E7420A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IL DOCENTE</w:t>
            </w:r>
          </w:p>
        </w:tc>
      </w:tr>
      <w:tr w:rsidR="00E7420A" w:rsidTr="00E7420A">
        <w:tc>
          <w:tcPr>
            <w:tcW w:w="4968" w:type="dxa"/>
          </w:tcPr>
          <w:p w:rsidR="00E7420A" w:rsidRDefault="00E7420A">
            <w:pPr>
              <w:spacing w:line="276" w:lineRule="auto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</w:p>
          <w:p w:rsidR="00E7420A" w:rsidRDefault="00E7420A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</w:t>
            </w:r>
          </w:p>
        </w:tc>
        <w:tc>
          <w:tcPr>
            <w:tcW w:w="4292" w:type="dxa"/>
            <w:vMerge w:val="restart"/>
          </w:tcPr>
          <w:p w:rsidR="00E7420A" w:rsidRDefault="00E7420A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:rsidR="00E7420A" w:rsidRDefault="00E7420A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PIER FRANCESCO BACHETTI</w:t>
            </w:r>
          </w:p>
          <w:p w:rsidR="00E7420A" w:rsidRDefault="00E7420A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:rsidR="00E7420A" w:rsidRDefault="00E7420A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</w:t>
            </w:r>
          </w:p>
        </w:tc>
      </w:tr>
      <w:tr w:rsidR="00E7420A" w:rsidTr="00E7420A">
        <w:tc>
          <w:tcPr>
            <w:tcW w:w="4968" w:type="dxa"/>
          </w:tcPr>
          <w:p w:rsidR="00E7420A" w:rsidRDefault="00E7420A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:rsidR="00E7420A" w:rsidRDefault="00E7420A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</w:t>
            </w:r>
          </w:p>
          <w:p w:rsidR="00E7420A" w:rsidRDefault="00E7420A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</w:t>
            </w:r>
          </w:p>
        </w:tc>
        <w:tc>
          <w:tcPr>
            <w:tcW w:w="4292" w:type="dxa"/>
            <w:vMerge/>
            <w:vAlign w:val="center"/>
            <w:hideMark/>
          </w:tcPr>
          <w:p w:rsidR="00E7420A" w:rsidRDefault="00E7420A">
            <w:pPr>
              <w:rPr>
                <w:rFonts w:ascii="Arial" w:hAnsi="Arial" w:cs="Arial"/>
                <w:szCs w:val="24"/>
              </w:rPr>
            </w:pPr>
          </w:p>
        </w:tc>
      </w:tr>
    </w:tbl>
    <w:p w:rsidR="00137E34" w:rsidRDefault="00137E34" w:rsidP="00E7420A"/>
    <w:sectPr w:rsidR="00137E34" w:rsidSect="00137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7420A"/>
    <w:rsid w:val="00137E34"/>
    <w:rsid w:val="00157F75"/>
    <w:rsid w:val="00542E32"/>
    <w:rsid w:val="00614ABA"/>
    <w:rsid w:val="00624775"/>
    <w:rsid w:val="007A6F21"/>
    <w:rsid w:val="008211AF"/>
    <w:rsid w:val="00912C49"/>
    <w:rsid w:val="00E7420A"/>
    <w:rsid w:val="00F4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8625F-EABA-462E-AB6B-379EBA6D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420A"/>
    <w:pPr>
      <w:spacing w:after="0" w:line="240" w:lineRule="auto"/>
    </w:pPr>
    <w:rPr>
      <w:rFonts w:ascii="Verdana" w:eastAsia="Verdana" w:hAnsi="Verdana" w:cs="Times New Roman"/>
      <w:sz w:val="24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0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079"/>
    <w:rPr>
      <w:rFonts w:ascii="Segoe UI" w:eastAsia="Verdana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5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Profreg</dc:creator>
  <cp:keywords/>
  <dc:description/>
  <cp:lastModifiedBy>Scalabrini Maria Pia</cp:lastModifiedBy>
  <cp:revision>7</cp:revision>
  <cp:lastPrinted>2019-06-06T09:35:00Z</cp:lastPrinted>
  <dcterms:created xsi:type="dcterms:W3CDTF">2018-06-08T06:24:00Z</dcterms:created>
  <dcterms:modified xsi:type="dcterms:W3CDTF">2019-06-06T09:36:00Z</dcterms:modified>
</cp:coreProperties>
</file>