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7F08A" w14:textId="7712CFE5" w:rsidR="00492DCF" w:rsidRPr="00976A4A" w:rsidRDefault="00492DCF" w:rsidP="00437966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>ITET ALDO CAPITINI DI PERUGIA</w:t>
      </w:r>
    </w:p>
    <w:p w14:paraId="3E739BFB" w14:textId="3C2746ED" w:rsidR="00492DCF" w:rsidRPr="00976A4A" w:rsidRDefault="00492DCF" w:rsidP="00437966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>PROGRAMMA DI ITALIANO SVOLTO NELLA CLASSE 2B SPORT</w:t>
      </w:r>
    </w:p>
    <w:p w14:paraId="3C3F20F9" w14:textId="20F48F3B" w:rsidR="00492DCF" w:rsidRPr="00976A4A" w:rsidRDefault="00492DCF" w:rsidP="00437966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 xml:space="preserve">ANNO SCOLASTICO </w:t>
      </w:r>
      <w:r w:rsidR="003B5B5B" w:rsidRPr="00976A4A">
        <w:rPr>
          <w:rFonts w:ascii="Verdana" w:hAnsi="Verdana"/>
          <w:b/>
          <w:bCs/>
        </w:rPr>
        <w:t>20</w:t>
      </w:r>
      <w:r w:rsidRPr="00976A4A">
        <w:rPr>
          <w:rFonts w:ascii="Verdana" w:hAnsi="Verdana"/>
          <w:b/>
          <w:bCs/>
        </w:rPr>
        <w:t>20-21</w:t>
      </w:r>
    </w:p>
    <w:p w14:paraId="61278A7F" w14:textId="4C8C445B" w:rsidR="00437966" w:rsidRPr="00976A4A" w:rsidRDefault="00437966" w:rsidP="00437966">
      <w:pPr>
        <w:jc w:val="center"/>
        <w:rPr>
          <w:rFonts w:ascii="Verdana" w:hAnsi="Verdana"/>
          <w:b/>
          <w:bCs/>
        </w:rPr>
      </w:pPr>
      <w:r w:rsidRPr="00976A4A">
        <w:rPr>
          <w:rFonts w:ascii="Verdana" w:hAnsi="Verdana"/>
          <w:b/>
          <w:bCs/>
        </w:rPr>
        <w:t>PROF.</w:t>
      </w:r>
      <w:r w:rsidR="00976A4A" w:rsidRPr="00976A4A">
        <w:rPr>
          <w:rFonts w:ascii="Verdana" w:hAnsi="Verdana"/>
          <w:b/>
          <w:bCs/>
        </w:rPr>
        <w:t xml:space="preserve"> SSA</w:t>
      </w:r>
      <w:r w:rsidRPr="00976A4A">
        <w:rPr>
          <w:rFonts w:ascii="Verdana" w:hAnsi="Verdana"/>
          <w:b/>
          <w:bCs/>
        </w:rPr>
        <w:t xml:space="preserve"> EMANUELA MARIUCCI</w:t>
      </w:r>
    </w:p>
    <w:p w14:paraId="3640AE53" w14:textId="77777777" w:rsidR="003B5B5B" w:rsidRPr="00BC7545" w:rsidRDefault="003B5B5B" w:rsidP="003B4B89">
      <w:pPr>
        <w:rPr>
          <w:rFonts w:ascii="Verdana" w:hAnsi="Verdana"/>
        </w:rPr>
      </w:pPr>
    </w:p>
    <w:p w14:paraId="2FAC032F" w14:textId="73795051" w:rsidR="00492DCF" w:rsidRPr="00BC7545" w:rsidRDefault="00492DCF" w:rsidP="003B4B89">
      <w:pPr>
        <w:pStyle w:val="Titolo"/>
        <w:ind w:right="98"/>
        <w:jc w:val="left"/>
        <w:rPr>
          <w:rFonts w:ascii="Verdana" w:hAnsi="Verdana"/>
          <w:sz w:val="22"/>
          <w:szCs w:val="22"/>
        </w:rPr>
      </w:pPr>
      <w:r w:rsidRPr="00492DCF">
        <w:rPr>
          <w:rFonts w:ascii="Verdana" w:hAnsi="Verdana"/>
          <w:sz w:val="22"/>
          <w:szCs w:val="22"/>
        </w:rPr>
        <w:t xml:space="preserve">MODULO N.1: LA NARRAZIONE NELLA TRADIZIONE LETTERARIA </w:t>
      </w:r>
      <w:r w:rsidR="00C4290C">
        <w:rPr>
          <w:rFonts w:ascii="Verdana" w:hAnsi="Verdana"/>
          <w:sz w:val="22"/>
          <w:szCs w:val="22"/>
        </w:rPr>
        <w:t>DALL’ANTICHITÀ AI NOSTRI GIORNI</w:t>
      </w:r>
    </w:p>
    <w:p w14:paraId="643AB4A4" w14:textId="77777777" w:rsidR="00492DCF" w:rsidRPr="00BC7545" w:rsidRDefault="00492DCF" w:rsidP="003B4B89">
      <w:pPr>
        <w:pStyle w:val="Titolo"/>
        <w:ind w:right="98"/>
        <w:jc w:val="left"/>
        <w:rPr>
          <w:rFonts w:ascii="Verdana" w:hAnsi="Verdana"/>
          <w:b w:val="0"/>
          <w:bCs w:val="0"/>
          <w:sz w:val="22"/>
          <w:szCs w:val="22"/>
        </w:rPr>
      </w:pPr>
    </w:p>
    <w:p w14:paraId="3FACBFCB" w14:textId="66610919" w:rsidR="008B4DBA" w:rsidRPr="008B4DBA" w:rsidRDefault="00976A4A" w:rsidP="003B4B89">
      <w:pPr>
        <w:pStyle w:val="Titolo"/>
        <w:ind w:right="98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Pr="008B4DBA">
        <w:rPr>
          <w:rFonts w:ascii="Verdana" w:hAnsi="Verdana"/>
          <w:sz w:val="22"/>
          <w:szCs w:val="22"/>
        </w:rPr>
        <w:t xml:space="preserve">nità didattica </w:t>
      </w:r>
      <w:r>
        <w:rPr>
          <w:rFonts w:ascii="Verdana" w:hAnsi="Verdana"/>
          <w:sz w:val="22"/>
          <w:szCs w:val="22"/>
        </w:rPr>
        <w:t>N</w:t>
      </w:r>
      <w:r w:rsidRPr="008B4DBA">
        <w:rPr>
          <w:rFonts w:ascii="Verdana" w:hAnsi="Verdana"/>
          <w:sz w:val="22"/>
          <w:szCs w:val="22"/>
        </w:rPr>
        <w:t>. 1</w:t>
      </w:r>
      <w:r w:rsidR="00492DCF" w:rsidRPr="008B4DBA">
        <w:rPr>
          <w:rFonts w:ascii="Verdana" w:hAnsi="Verdana"/>
          <w:sz w:val="22"/>
          <w:szCs w:val="22"/>
        </w:rPr>
        <w:t>: Elementi e struttura del testo narrativo</w:t>
      </w:r>
      <w:r w:rsidR="008B4DBA">
        <w:rPr>
          <w:rFonts w:ascii="Verdana" w:hAnsi="Verdana"/>
          <w:sz w:val="22"/>
          <w:szCs w:val="22"/>
        </w:rPr>
        <w:t xml:space="preserve"> </w:t>
      </w:r>
    </w:p>
    <w:p w14:paraId="329AD842" w14:textId="2059F9F9" w:rsidR="00BC7545" w:rsidRPr="003B5B5B" w:rsidRDefault="00BC7545" w:rsidP="003B4B89">
      <w:pPr>
        <w:tabs>
          <w:tab w:val="num" w:pos="567"/>
        </w:tabs>
        <w:ind w:right="98"/>
        <w:rPr>
          <w:rFonts w:ascii="Verdana" w:eastAsia="Times New Roman" w:hAnsi="Verdana" w:cs="Times New Roman"/>
          <w:lang w:eastAsia="it-IT"/>
        </w:rPr>
      </w:pPr>
      <w:r w:rsidRPr="003B5B5B">
        <w:rPr>
          <w:rFonts w:ascii="Verdana" w:eastAsia="Times New Roman" w:hAnsi="Verdana" w:cs="Times New Roman"/>
          <w:lang w:eastAsia="it-IT"/>
        </w:rPr>
        <w:t>La struttura narrativa</w:t>
      </w:r>
      <w:r w:rsidR="00D67A42">
        <w:rPr>
          <w:rFonts w:ascii="Verdana" w:eastAsia="Times New Roman" w:hAnsi="Verdana" w:cs="Times New Roman"/>
          <w:lang w:eastAsia="it-IT"/>
        </w:rPr>
        <w:t>, la fabula e l’intreccio</w:t>
      </w:r>
      <w:r w:rsidRPr="003B5B5B">
        <w:rPr>
          <w:rFonts w:ascii="Verdana" w:eastAsia="Times New Roman" w:hAnsi="Verdana" w:cs="Times New Roman"/>
          <w:lang w:eastAsia="it-IT"/>
        </w:rPr>
        <w:t xml:space="preserve"> </w:t>
      </w:r>
    </w:p>
    <w:p w14:paraId="03FEED57" w14:textId="77777777" w:rsidR="00BC7545" w:rsidRPr="003B5B5B" w:rsidRDefault="00BC7545" w:rsidP="003B4B89">
      <w:pPr>
        <w:tabs>
          <w:tab w:val="num" w:pos="567"/>
        </w:tabs>
        <w:ind w:right="96"/>
        <w:rPr>
          <w:rFonts w:ascii="Verdana" w:eastAsia="Times New Roman" w:hAnsi="Verdana" w:cs="Times New Roman"/>
          <w:lang w:eastAsia="it-IT"/>
        </w:rPr>
      </w:pPr>
      <w:r w:rsidRPr="003B5B5B">
        <w:rPr>
          <w:rFonts w:ascii="Verdana" w:eastAsia="Times New Roman" w:hAnsi="Verdana" w:cs="Times New Roman"/>
          <w:lang w:eastAsia="it-IT"/>
        </w:rPr>
        <w:t xml:space="preserve">La rappresentazione dei personaggi </w:t>
      </w:r>
    </w:p>
    <w:p w14:paraId="6F9BC0AE" w14:textId="77777777" w:rsidR="00BC7545" w:rsidRPr="003B5B5B" w:rsidRDefault="00BC7545" w:rsidP="003B4B89">
      <w:pPr>
        <w:tabs>
          <w:tab w:val="num" w:pos="567"/>
        </w:tabs>
        <w:ind w:right="98"/>
        <w:rPr>
          <w:rFonts w:ascii="Verdana" w:eastAsia="Times New Roman" w:hAnsi="Verdana" w:cs="Times New Roman"/>
          <w:lang w:eastAsia="it-IT"/>
        </w:rPr>
      </w:pPr>
      <w:r w:rsidRPr="003B5B5B">
        <w:rPr>
          <w:rFonts w:ascii="Verdana" w:eastAsia="Times New Roman" w:hAnsi="Verdana" w:cs="Times New Roman"/>
          <w:lang w:eastAsia="it-IT"/>
        </w:rPr>
        <w:t xml:space="preserve">Il rapporto tra spazio e tempo </w:t>
      </w:r>
    </w:p>
    <w:p w14:paraId="1FF4403E" w14:textId="77777777" w:rsidR="00BC7545" w:rsidRPr="003B5B5B" w:rsidRDefault="00BC7545" w:rsidP="003B4B89">
      <w:pPr>
        <w:tabs>
          <w:tab w:val="num" w:pos="567"/>
        </w:tabs>
        <w:ind w:right="98"/>
        <w:rPr>
          <w:rFonts w:ascii="Verdana" w:eastAsia="Times New Roman" w:hAnsi="Verdana" w:cs="Times New Roman"/>
          <w:lang w:eastAsia="it-IT"/>
        </w:rPr>
      </w:pPr>
      <w:r w:rsidRPr="003B5B5B">
        <w:rPr>
          <w:rFonts w:ascii="Verdana" w:eastAsia="Times New Roman" w:hAnsi="Verdana" w:cs="Times New Roman"/>
          <w:lang w:eastAsia="it-IT"/>
        </w:rPr>
        <w:t xml:space="preserve">Il narratore, la focalizzazione, le parole e i pensieri dei personaggi </w:t>
      </w:r>
    </w:p>
    <w:p w14:paraId="64E5FC91" w14:textId="77777777" w:rsidR="00BC7545" w:rsidRPr="003B5B5B" w:rsidRDefault="00BC7545" w:rsidP="003B4B89">
      <w:pPr>
        <w:tabs>
          <w:tab w:val="num" w:pos="567"/>
        </w:tabs>
        <w:ind w:right="98"/>
        <w:rPr>
          <w:rFonts w:ascii="Verdana" w:eastAsia="Times New Roman" w:hAnsi="Verdana" w:cs="Times New Roman"/>
          <w:lang w:eastAsia="it-IT"/>
        </w:rPr>
      </w:pPr>
      <w:r w:rsidRPr="003B5B5B">
        <w:rPr>
          <w:rFonts w:ascii="Verdana" w:eastAsia="Times New Roman" w:hAnsi="Verdana" w:cs="Times New Roman"/>
          <w:lang w:eastAsia="it-IT"/>
        </w:rPr>
        <w:t>Il patto narrativo</w:t>
      </w:r>
    </w:p>
    <w:p w14:paraId="25717E23" w14:textId="77777777" w:rsidR="00BC7545" w:rsidRPr="003B5B5B" w:rsidRDefault="00BC7545" w:rsidP="003B4B89">
      <w:pPr>
        <w:tabs>
          <w:tab w:val="num" w:pos="567"/>
        </w:tabs>
        <w:ind w:right="98"/>
        <w:rPr>
          <w:rFonts w:ascii="Verdana" w:eastAsia="Times New Roman" w:hAnsi="Verdana" w:cs="Times New Roman"/>
          <w:lang w:eastAsia="it-IT"/>
        </w:rPr>
      </w:pPr>
      <w:r w:rsidRPr="003B5B5B">
        <w:rPr>
          <w:rFonts w:ascii="Verdana" w:eastAsia="Times New Roman" w:hAnsi="Verdana" w:cs="Times New Roman"/>
          <w:lang w:eastAsia="it-IT"/>
        </w:rPr>
        <w:t>La lingua e lo stile</w:t>
      </w:r>
    </w:p>
    <w:p w14:paraId="1A8D7088" w14:textId="537100FD" w:rsidR="00492DCF" w:rsidRPr="00BC7545" w:rsidRDefault="00492DCF" w:rsidP="003B4B89">
      <w:pPr>
        <w:pStyle w:val="Titolo"/>
        <w:ind w:right="98"/>
        <w:jc w:val="left"/>
        <w:rPr>
          <w:rFonts w:ascii="Verdana" w:hAnsi="Verdana"/>
          <w:b w:val="0"/>
          <w:bCs w:val="0"/>
          <w:sz w:val="22"/>
          <w:szCs w:val="22"/>
        </w:rPr>
      </w:pPr>
    </w:p>
    <w:p w14:paraId="3B3C1612" w14:textId="621EB30A" w:rsidR="003B5B5B" w:rsidRPr="00C40D26" w:rsidRDefault="007363C9" w:rsidP="003B4B89">
      <w:pPr>
        <w:pStyle w:val="Titolo"/>
        <w:ind w:right="98"/>
        <w:jc w:val="left"/>
        <w:rPr>
          <w:rFonts w:ascii="Verdana" w:hAnsi="Verdana"/>
          <w:i/>
          <w:iCs/>
          <w:sz w:val="22"/>
          <w:szCs w:val="22"/>
        </w:rPr>
      </w:pPr>
      <w:r w:rsidRPr="00C40D26">
        <w:rPr>
          <w:rFonts w:ascii="Verdana" w:hAnsi="Verdana"/>
          <w:i/>
          <w:iCs/>
          <w:sz w:val="22"/>
          <w:szCs w:val="22"/>
        </w:rPr>
        <w:t>Letture:</w:t>
      </w:r>
    </w:p>
    <w:p w14:paraId="72F5D20E" w14:textId="5E4AD935" w:rsidR="00BC7545" w:rsidRPr="00BC7545" w:rsidRDefault="00BD5CE1" w:rsidP="003B4B89">
      <w:pPr>
        <w:tabs>
          <w:tab w:val="right" w:leader="underscore" w:pos="13892"/>
        </w:tabs>
        <w:ind w:right="-57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G. </w:t>
      </w:r>
      <w:r w:rsidR="00BC7545" w:rsidRPr="00BC7545">
        <w:rPr>
          <w:rFonts w:ascii="Verdana" w:eastAsia="Times New Roman" w:hAnsi="Verdana" w:cs="Times New Roman"/>
          <w:lang w:eastAsia="it-IT"/>
        </w:rPr>
        <w:t>Marquez, “</w:t>
      </w:r>
      <w:r w:rsidR="00BC7545" w:rsidRPr="00FA6323">
        <w:rPr>
          <w:rFonts w:ascii="Verdana" w:eastAsia="Times New Roman" w:hAnsi="Verdana" w:cs="Times New Roman"/>
          <w:i/>
          <w:iCs/>
          <w:lang w:eastAsia="it-IT"/>
        </w:rPr>
        <w:t>Il fantasma Ludovico</w:t>
      </w:r>
      <w:r w:rsidR="00BC7545" w:rsidRPr="00BC7545">
        <w:rPr>
          <w:rFonts w:ascii="Verdana" w:eastAsia="Times New Roman" w:hAnsi="Verdana" w:cs="Times New Roman"/>
          <w:lang w:eastAsia="it-IT"/>
        </w:rPr>
        <w:t>”</w:t>
      </w:r>
    </w:p>
    <w:p w14:paraId="5B885533" w14:textId="4030B9C1" w:rsidR="00BC7545" w:rsidRPr="00BC7545" w:rsidRDefault="00BD5CE1" w:rsidP="003B4B89">
      <w:pPr>
        <w:tabs>
          <w:tab w:val="right" w:leader="underscore" w:pos="13892"/>
        </w:tabs>
        <w:ind w:right="-57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G. </w:t>
      </w:r>
      <w:r w:rsidR="00BC7545" w:rsidRPr="00BC7545">
        <w:rPr>
          <w:rFonts w:ascii="Verdana" w:eastAsia="Times New Roman" w:hAnsi="Verdana" w:cs="Times New Roman"/>
          <w:lang w:eastAsia="it-IT"/>
        </w:rPr>
        <w:t>Guareschi</w:t>
      </w:r>
      <w:r>
        <w:rPr>
          <w:rFonts w:ascii="Verdana" w:eastAsia="Times New Roman" w:hAnsi="Verdana" w:cs="Times New Roman"/>
          <w:lang w:eastAsia="it-IT"/>
        </w:rPr>
        <w:t>,</w:t>
      </w:r>
      <w:r w:rsidR="00BC7545" w:rsidRPr="00BC7545">
        <w:rPr>
          <w:rFonts w:ascii="Verdana" w:eastAsia="Times New Roman" w:hAnsi="Verdana" w:cs="Times New Roman"/>
          <w:lang w:eastAsia="it-IT"/>
        </w:rPr>
        <w:t xml:space="preserve"> </w:t>
      </w:r>
      <w:r w:rsidR="00BC7545" w:rsidRPr="00FA6323">
        <w:rPr>
          <w:rFonts w:ascii="Verdana" w:eastAsia="Times New Roman" w:hAnsi="Verdana" w:cs="Times New Roman"/>
          <w:i/>
          <w:iCs/>
          <w:lang w:eastAsia="it-IT"/>
        </w:rPr>
        <w:t>“Cinquecento lire</w:t>
      </w:r>
      <w:r w:rsidR="00BC7545" w:rsidRPr="00BC7545">
        <w:rPr>
          <w:rFonts w:ascii="Verdana" w:eastAsia="Times New Roman" w:hAnsi="Verdana" w:cs="Times New Roman"/>
          <w:lang w:eastAsia="it-IT"/>
        </w:rPr>
        <w:t>”</w:t>
      </w:r>
    </w:p>
    <w:p w14:paraId="1F979640" w14:textId="79F4D232" w:rsidR="00BD5CE1" w:rsidRDefault="00BD5CE1" w:rsidP="003B4B89">
      <w:pPr>
        <w:tabs>
          <w:tab w:val="right" w:leader="underscore" w:pos="13892"/>
        </w:tabs>
        <w:ind w:right="-57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F. Piccolo, “</w:t>
      </w:r>
      <w:r w:rsidRPr="00FA6323">
        <w:rPr>
          <w:rFonts w:ascii="Verdana" w:eastAsia="Times New Roman" w:hAnsi="Verdana" w:cs="Times New Roman"/>
          <w:i/>
          <w:iCs/>
          <w:lang w:eastAsia="it-IT"/>
        </w:rPr>
        <w:t>Il regalo di Natale</w:t>
      </w:r>
      <w:r>
        <w:rPr>
          <w:rFonts w:ascii="Verdana" w:eastAsia="Times New Roman" w:hAnsi="Verdana" w:cs="Times New Roman"/>
          <w:lang w:eastAsia="it-IT"/>
        </w:rPr>
        <w:t>”</w:t>
      </w:r>
    </w:p>
    <w:p w14:paraId="6FBB4066" w14:textId="346B9DF5" w:rsidR="00BC7545" w:rsidRPr="00BC7545" w:rsidRDefault="00BC7545" w:rsidP="003B4B89">
      <w:pPr>
        <w:tabs>
          <w:tab w:val="right" w:leader="underscore" w:pos="13892"/>
        </w:tabs>
        <w:ind w:right="-57"/>
        <w:rPr>
          <w:rFonts w:ascii="Verdana" w:eastAsia="Times New Roman" w:hAnsi="Verdana" w:cs="Times New Roman"/>
          <w:lang w:eastAsia="it-IT"/>
        </w:rPr>
      </w:pPr>
      <w:r w:rsidRPr="00BC7545">
        <w:rPr>
          <w:rFonts w:ascii="Verdana" w:eastAsia="Times New Roman" w:hAnsi="Verdana" w:cs="Times New Roman"/>
          <w:lang w:eastAsia="it-IT"/>
        </w:rPr>
        <w:t>I personaggi in un dipinto di E. Hopper “</w:t>
      </w:r>
      <w:r w:rsidRPr="00FA6323">
        <w:rPr>
          <w:rFonts w:ascii="Verdana" w:eastAsia="Times New Roman" w:hAnsi="Verdana" w:cs="Times New Roman"/>
          <w:i/>
          <w:iCs/>
          <w:lang w:eastAsia="it-IT"/>
        </w:rPr>
        <w:t>Tavoli per signori</w:t>
      </w:r>
      <w:r w:rsidRPr="00BC7545">
        <w:rPr>
          <w:rFonts w:ascii="Verdana" w:eastAsia="Times New Roman" w:hAnsi="Verdana" w:cs="Times New Roman"/>
          <w:lang w:eastAsia="it-IT"/>
        </w:rPr>
        <w:t>”</w:t>
      </w:r>
    </w:p>
    <w:p w14:paraId="7DA27FD0" w14:textId="4879BD19" w:rsidR="00BC7545" w:rsidRPr="00BC7545" w:rsidRDefault="00BD5CE1" w:rsidP="003B4B89">
      <w:pPr>
        <w:tabs>
          <w:tab w:val="right" w:leader="underscore" w:pos="13892"/>
        </w:tabs>
        <w:ind w:right="-57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I. </w:t>
      </w:r>
      <w:r w:rsidR="00BC7545" w:rsidRPr="00BC7545">
        <w:rPr>
          <w:rFonts w:ascii="Verdana" w:eastAsia="Times New Roman" w:hAnsi="Verdana" w:cs="Times New Roman"/>
          <w:lang w:eastAsia="it-IT"/>
        </w:rPr>
        <w:t xml:space="preserve">Calvino,” </w:t>
      </w:r>
      <w:r w:rsidR="00BC7545" w:rsidRPr="00143FA1">
        <w:rPr>
          <w:rFonts w:ascii="Verdana" w:eastAsia="Times New Roman" w:hAnsi="Verdana" w:cs="Times New Roman"/>
          <w:i/>
          <w:iCs/>
          <w:lang w:eastAsia="it-IT"/>
        </w:rPr>
        <w:t>Marcovaldo al supermarket</w:t>
      </w:r>
      <w:r w:rsidR="00BC7545" w:rsidRPr="00BC7545">
        <w:rPr>
          <w:rFonts w:ascii="Verdana" w:eastAsia="Times New Roman" w:hAnsi="Verdana" w:cs="Times New Roman"/>
          <w:lang w:eastAsia="it-IT"/>
        </w:rPr>
        <w:t>”</w:t>
      </w:r>
    </w:p>
    <w:p w14:paraId="5E0E4B04" w14:textId="1AD54A65" w:rsidR="00BC7545" w:rsidRPr="00BC7545" w:rsidRDefault="00BD5CE1" w:rsidP="003B4B89">
      <w:pPr>
        <w:tabs>
          <w:tab w:val="right" w:leader="underscore" w:pos="13892"/>
        </w:tabs>
        <w:ind w:right="-57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 xml:space="preserve">J. L. </w:t>
      </w:r>
      <w:r w:rsidR="00BC7545" w:rsidRPr="00BC7545">
        <w:rPr>
          <w:rFonts w:ascii="Verdana" w:eastAsia="Times New Roman" w:hAnsi="Verdana" w:cs="Times New Roman"/>
          <w:lang w:eastAsia="it-IT"/>
        </w:rPr>
        <w:t xml:space="preserve">Borges, </w:t>
      </w:r>
      <w:r w:rsidR="00BC7545" w:rsidRPr="00FA6323">
        <w:rPr>
          <w:rFonts w:ascii="Verdana" w:eastAsia="Times New Roman" w:hAnsi="Verdana" w:cs="Times New Roman"/>
          <w:i/>
          <w:iCs/>
          <w:lang w:eastAsia="it-IT"/>
        </w:rPr>
        <w:t xml:space="preserve">“La casa di </w:t>
      </w:r>
      <w:proofErr w:type="spellStart"/>
      <w:r w:rsidR="00BC7545" w:rsidRPr="00FA6323">
        <w:rPr>
          <w:rFonts w:ascii="Verdana" w:eastAsia="Times New Roman" w:hAnsi="Verdana" w:cs="Times New Roman"/>
          <w:i/>
          <w:iCs/>
          <w:lang w:eastAsia="it-IT"/>
        </w:rPr>
        <w:t>Asterione</w:t>
      </w:r>
      <w:proofErr w:type="spellEnd"/>
      <w:r w:rsidR="00BC7545" w:rsidRPr="00BC7545">
        <w:rPr>
          <w:rFonts w:ascii="Verdana" w:eastAsia="Times New Roman" w:hAnsi="Verdana" w:cs="Times New Roman"/>
          <w:lang w:eastAsia="it-IT"/>
        </w:rPr>
        <w:t xml:space="preserve"> “</w:t>
      </w:r>
    </w:p>
    <w:p w14:paraId="6560CD6A" w14:textId="10018D27" w:rsidR="00BC7545" w:rsidRPr="00BC7545" w:rsidRDefault="00BC7545" w:rsidP="003B4B89">
      <w:pPr>
        <w:tabs>
          <w:tab w:val="right" w:leader="underscore" w:pos="13892"/>
        </w:tabs>
        <w:ind w:right="-57"/>
        <w:rPr>
          <w:rFonts w:ascii="Verdana" w:eastAsia="Times New Roman" w:hAnsi="Verdana" w:cs="Times New Roman"/>
          <w:lang w:eastAsia="it-IT"/>
        </w:rPr>
      </w:pPr>
      <w:r w:rsidRPr="00BC7545">
        <w:rPr>
          <w:rFonts w:ascii="Verdana" w:eastAsia="Times New Roman" w:hAnsi="Verdana" w:cs="Times New Roman"/>
          <w:lang w:eastAsia="it-IT"/>
        </w:rPr>
        <w:t xml:space="preserve">J. </w:t>
      </w:r>
      <w:proofErr w:type="spellStart"/>
      <w:r w:rsidRPr="00BC7545">
        <w:rPr>
          <w:rFonts w:ascii="Verdana" w:eastAsia="Times New Roman" w:hAnsi="Verdana" w:cs="Times New Roman"/>
          <w:lang w:eastAsia="it-IT"/>
        </w:rPr>
        <w:t>Cortàzar</w:t>
      </w:r>
      <w:proofErr w:type="spellEnd"/>
      <w:r w:rsidRPr="00BC7545">
        <w:rPr>
          <w:rFonts w:ascii="Verdana" w:eastAsia="Times New Roman" w:hAnsi="Verdana" w:cs="Times New Roman"/>
          <w:lang w:eastAsia="it-IT"/>
        </w:rPr>
        <w:t>, “</w:t>
      </w:r>
      <w:r w:rsidRPr="00FA6323">
        <w:rPr>
          <w:rFonts w:ascii="Verdana" w:eastAsia="Times New Roman" w:hAnsi="Verdana" w:cs="Times New Roman"/>
          <w:i/>
          <w:iCs/>
          <w:lang w:eastAsia="it-IT"/>
        </w:rPr>
        <w:t>Continuità dei parchi</w:t>
      </w:r>
      <w:r w:rsidRPr="00BC7545">
        <w:rPr>
          <w:rFonts w:ascii="Verdana" w:eastAsia="Times New Roman" w:hAnsi="Verdana" w:cs="Times New Roman"/>
          <w:lang w:eastAsia="it-IT"/>
        </w:rPr>
        <w:t>”</w:t>
      </w:r>
    </w:p>
    <w:p w14:paraId="4DB54A1A" w14:textId="0C8EDC02" w:rsidR="00BC7545" w:rsidRPr="00BC7545" w:rsidRDefault="00BC7545" w:rsidP="003B4B89">
      <w:pPr>
        <w:tabs>
          <w:tab w:val="right" w:leader="underscore" w:pos="13892"/>
        </w:tabs>
        <w:ind w:right="-57"/>
        <w:rPr>
          <w:rFonts w:ascii="Verdana" w:eastAsia="Times New Roman" w:hAnsi="Verdana" w:cs="Times New Roman"/>
          <w:lang w:eastAsia="it-IT"/>
        </w:rPr>
      </w:pPr>
      <w:r w:rsidRPr="00BC7545">
        <w:rPr>
          <w:rFonts w:ascii="Verdana" w:eastAsia="Times New Roman" w:hAnsi="Verdana" w:cs="Times New Roman"/>
          <w:lang w:eastAsia="it-IT"/>
        </w:rPr>
        <w:t>G. de Maupassant, “</w:t>
      </w:r>
      <w:r w:rsidRPr="00FA6323">
        <w:rPr>
          <w:rFonts w:ascii="Verdana" w:eastAsia="Times New Roman" w:hAnsi="Verdana" w:cs="Times New Roman"/>
          <w:i/>
          <w:iCs/>
          <w:lang w:eastAsia="it-IT"/>
        </w:rPr>
        <w:t>L’orfano</w:t>
      </w:r>
      <w:r w:rsidRPr="00BC7545">
        <w:rPr>
          <w:rFonts w:ascii="Verdana" w:eastAsia="Times New Roman" w:hAnsi="Verdana" w:cs="Times New Roman"/>
          <w:lang w:eastAsia="it-IT"/>
        </w:rPr>
        <w:t>”</w:t>
      </w:r>
    </w:p>
    <w:p w14:paraId="1C93A929" w14:textId="78151D66" w:rsidR="003B4B89" w:rsidRDefault="00BD5CE1" w:rsidP="003B4B89">
      <w:pPr>
        <w:ind w:right="98"/>
        <w:rPr>
          <w:rFonts w:ascii="Verdana" w:eastAsia="Times New Roman" w:hAnsi="Verdana" w:cs="Times New Roman"/>
          <w:lang w:eastAsia="it-IT"/>
        </w:rPr>
      </w:pPr>
      <w:r>
        <w:rPr>
          <w:rFonts w:ascii="Verdana" w:eastAsia="Times New Roman" w:hAnsi="Verdana" w:cs="Times New Roman"/>
          <w:lang w:eastAsia="it-IT"/>
        </w:rPr>
        <w:t>S. Benni, “</w:t>
      </w:r>
      <w:r w:rsidRPr="00FA6323">
        <w:rPr>
          <w:rFonts w:ascii="Verdana" w:eastAsia="Times New Roman" w:hAnsi="Verdana" w:cs="Times New Roman"/>
          <w:i/>
          <w:iCs/>
          <w:lang w:eastAsia="it-IT"/>
        </w:rPr>
        <w:t xml:space="preserve">Il </w:t>
      </w:r>
      <w:proofErr w:type="spellStart"/>
      <w:r w:rsidRPr="00FA6323">
        <w:rPr>
          <w:rFonts w:ascii="Verdana" w:eastAsia="Times New Roman" w:hAnsi="Verdana" w:cs="Times New Roman"/>
          <w:i/>
          <w:iCs/>
          <w:lang w:eastAsia="it-IT"/>
        </w:rPr>
        <w:t>lampay</w:t>
      </w:r>
      <w:proofErr w:type="spellEnd"/>
      <w:r>
        <w:rPr>
          <w:rFonts w:ascii="Verdana" w:eastAsia="Times New Roman" w:hAnsi="Verdana" w:cs="Times New Roman"/>
          <w:lang w:eastAsia="it-IT"/>
        </w:rPr>
        <w:t>”</w:t>
      </w:r>
    </w:p>
    <w:p w14:paraId="451D6948" w14:textId="77777777" w:rsidR="00BD5CE1" w:rsidRDefault="00BD5CE1" w:rsidP="003B4B89">
      <w:pPr>
        <w:ind w:right="98"/>
        <w:rPr>
          <w:rFonts w:ascii="Verdana" w:eastAsia="Times New Roman" w:hAnsi="Verdana" w:cs="Times New Roman"/>
          <w:lang w:eastAsia="it-IT"/>
        </w:rPr>
      </w:pPr>
    </w:p>
    <w:p w14:paraId="560489AE" w14:textId="580C3734" w:rsidR="003B5B5B" w:rsidRPr="008B4DBA" w:rsidRDefault="00976A4A" w:rsidP="003B4B89">
      <w:pPr>
        <w:ind w:right="98"/>
        <w:jc w:val="both"/>
        <w:rPr>
          <w:rFonts w:ascii="Verdana" w:eastAsia="Times New Roman" w:hAnsi="Verdana" w:cs="Times New Roman"/>
          <w:b/>
          <w:bCs/>
          <w:lang w:eastAsia="it-IT"/>
        </w:rPr>
      </w:pPr>
      <w:r>
        <w:rPr>
          <w:rFonts w:ascii="Verdana" w:eastAsia="Times New Roman" w:hAnsi="Verdana" w:cs="Times New Roman"/>
          <w:b/>
          <w:bCs/>
          <w:lang w:eastAsia="it-IT"/>
        </w:rPr>
        <w:t>U</w:t>
      </w:r>
      <w:r w:rsidRPr="00492DCF">
        <w:rPr>
          <w:rFonts w:ascii="Verdana" w:eastAsia="Times New Roman" w:hAnsi="Verdana" w:cs="Times New Roman"/>
          <w:b/>
          <w:bCs/>
          <w:lang w:eastAsia="it-IT"/>
        </w:rPr>
        <w:t>nità didattica</w:t>
      </w:r>
      <w:r>
        <w:rPr>
          <w:rFonts w:ascii="Verdana" w:eastAsia="Times New Roman" w:hAnsi="Verdana" w:cs="Times New Roman"/>
          <w:b/>
          <w:bCs/>
          <w:lang w:eastAsia="it-IT"/>
        </w:rPr>
        <w:t xml:space="preserve"> N</w:t>
      </w:r>
      <w:r w:rsidRPr="00492DCF">
        <w:rPr>
          <w:rFonts w:ascii="Verdana" w:eastAsia="Times New Roman" w:hAnsi="Verdana" w:cs="Times New Roman"/>
          <w:b/>
          <w:bCs/>
          <w:lang w:eastAsia="it-IT"/>
        </w:rPr>
        <w:t>.</w:t>
      </w:r>
      <w:r w:rsidR="00492DCF" w:rsidRPr="00492DCF">
        <w:rPr>
          <w:rFonts w:ascii="Verdana" w:eastAsia="Times New Roman" w:hAnsi="Verdana" w:cs="Times New Roman"/>
          <w:b/>
          <w:bCs/>
          <w:lang w:eastAsia="it-IT"/>
        </w:rPr>
        <w:t>2:</w:t>
      </w:r>
      <w:r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 w:rsidR="00492DCF" w:rsidRPr="00492DCF">
        <w:rPr>
          <w:rFonts w:ascii="Verdana" w:eastAsia="Times New Roman" w:hAnsi="Verdana" w:cs="Times New Roman"/>
          <w:b/>
          <w:bCs/>
          <w:lang w:eastAsia="it-IT"/>
        </w:rPr>
        <w:t>Rappresentazioni del “vero” e nuove forme di</w:t>
      </w:r>
      <w:r w:rsidR="003B4B89" w:rsidRPr="008B4DBA">
        <w:rPr>
          <w:rFonts w:ascii="Verdana" w:eastAsia="Times New Roman" w:hAnsi="Verdana" w:cs="Times New Roman"/>
          <w:b/>
          <w:bCs/>
          <w:lang w:eastAsia="it-IT"/>
        </w:rPr>
        <w:t xml:space="preserve"> </w:t>
      </w:r>
      <w:r w:rsidR="00492DCF" w:rsidRPr="00492DCF">
        <w:rPr>
          <w:rFonts w:ascii="Verdana" w:eastAsia="Times New Roman" w:hAnsi="Verdana" w:cs="Times New Roman"/>
          <w:b/>
          <w:bCs/>
          <w:lang w:eastAsia="it-IT"/>
        </w:rPr>
        <w:t>sperimentazione</w:t>
      </w:r>
    </w:p>
    <w:p w14:paraId="1A1EF993" w14:textId="511637CB" w:rsidR="00BC7545" w:rsidRPr="003B5B5B" w:rsidRDefault="00BC7545" w:rsidP="003B4B89">
      <w:pPr>
        <w:tabs>
          <w:tab w:val="num" w:pos="567"/>
        </w:tabs>
        <w:ind w:right="98"/>
        <w:rPr>
          <w:rFonts w:ascii="Verdana" w:eastAsia="Times New Roman" w:hAnsi="Verdana" w:cs="Times New Roman"/>
          <w:lang w:eastAsia="it-IT"/>
        </w:rPr>
      </w:pPr>
      <w:r w:rsidRPr="003B5B5B">
        <w:rPr>
          <w:rFonts w:ascii="Verdana" w:eastAsia="Times New Roman" w:hAnsi="Verdana" w:cs="Times New Roman"/>
          <w:lang w:eastAsia="it-IT"/>
        </w:rPr>
        <w:t xml:space="preserve">La narrativa di formazione </w:t>
      </w:r>
    </w:p>
    <w:p w14:paraId="47DBE1E6" w14:textId="70EEC969" w:rsidR="00BC7545" w:rsidRPr="00BC7545" w:rsidRDefault="00BC7545" w:rsidP="003B4B89">
      <w:pPr>
        <w:tabs>
          <w:tab w:val="num" w:pos="567"/>
        </w:tabs>
        <w:ind w:right="98"/>
        <w:rPr>
          <w:rFonts w:ascii="Verdana" w:eastAsia="Times New Roman" w:hAnsi="Verdana" w:cs="Times New Roman"/>
          <w:lang w:eastAsia="it-IT"/>
        </w:rPr>
      </w:pPr>
      <w:r w:rsidRPr="003B5B5B">
        <w:rPr>
          <w:rFonts w:ascii="Verdana" w:eastAsia="Times New Roman" w:hAnsi="Verdana" w:cs="Times New Roman"/>
          <w:lang w:eastAsia="it-IT"/>
        </w:rPr>
        <w:t>La narrazione storica</w:t>
      </w:r>
    </w:p>
    <w:p w14:paraId="59760D1E" w14:textId="6B32C916" w:rsidR="00BC7545" w:rsidRPr="003B5B5B" w:rsidRDefault="00BC7545" w:rsidP="003B4B89">
      <w:pPr>
        <w:tabs>
          <w:tab w:val="num" w:pos="567"/>
        </w:tabs>
        <w:ind w:right="98"/>
        <w:rPr>
          <w:rFonts w:ascii="Verdana" w:eastAsia="Times New Roman" w:hAnsi="Verdana" w:cs="Times New Roman"/>
          <w:lang w:eastAsia="it-IT"/>
        </w:rPr>
      </w:pPr>
      <w:r w:rsidRPr="003B5B5B">
        <w:rPr>
          <w:rFonts w:ascii="Verdana" w:eastAsia="Times New Roman" w:hAnsi="Verdana" w:cs="Times New Roman"/>
          <w:lang w:eastAsia="it-IT"/>
        </w:rPr>
        <w:t>La narrazione realista</w:t>
      </w:r>
    </w:p>
    <w:p w14:paraId="1FD46309" w14:textId="511B4FA5" w:rsidR="00BC7545" w:rsidRPr="003B5B5B" w:rsidRDefault="00BC7545" w:rsidP="003B4B89">
      <w:pPr>
        <w:ind w:left="426" w:right="98" w:hanging="426"/>
        <w:rPr>
          <w:rFonts w:ascii="Verdana" w:eastAsia="Times New Roman" w:hAnsi="Verdana" w:cs="Times New Roman"/>
          <w:lang w:eastAsia="it-IT"/>
        </w:rPr>
      </w:pPr>
      <w:r w:rsidRPr="003B5B5B">
        <w:rPr>
          <w:rFonts w:ascii="Verdana" w:eastAsia="Times New Roman" w:hAnsi="Verdana" w:cs="Times New Roman"/>
          <w:lang w:eastAsia="it-IT"/>
        </w:rPr>
        <w:t xml:space="preserve">La narrazione psicologica </w:t>
      </w:r>
    </w:p>
    <w:p w14:paraId="711D13A8" w14:textId="09B9663F" w:rsidR="00492DCF" w:rsidRPr="00BC7545" w:rsidRDefault="00492DCF" w:rsidP="003B4B89">
      <w:pPr>
        <w:ind w:right="98"/>
        <w:rPr>
          <w:rFonts w:ascii="Verdana" w:eastAsia="Times New Roman" w:hAnsi="Verdana" w:cs="Times New Roman"/>
          <w:lang w:eastAsia="it-IT"/>
        </w:rPr>
      </w:pPr>
    </w:p>
    <w:p w14:paraId="7C81CFDD" w14:textId="1F79E3A9" w:rsidR="003B5B5B" w:rsidRPr="00492DCF" w:rsidRDefault="007363C9" w:rsidP="003B4B89">
      <w:pPr>
        <w:ind w:right="98"/>
        <w:rPr>
          <w:rFonts w:ascii="Verdana" w:eastAsia="Times New Roman" w:hAnsi="Verdana" w:cs="Times New Roman"/>
          <w:b/>
          <w:bCs/>
          <w:i/>
          <w:iCs/>
          <w:lang w:eastAsia="it-IT"/>
        </w:rPr>
      </w:pPr>
      <w:r w:rsidRPr="00C40D26">
        <w:rPr>
          <w:rFonts w:ascii="Verdana" w:eastAsia="Times New Roman" w:hAnsi="Verdana" w:cs="Times New Roman"/>
          <w:b/>
          <w:bCs/>
          <w:i/>
          <w:iCs/>
          <w:lang w:eastAsia="it-IT"/>
        </w:rPr>
        <w:t>Letture:</w:t>
      </w:r>
    </w:p>
    <w:p w14:paraId="6F3F6A48" w14:textId="12D33512" w:rsidR="00BC7545" w:rsidRPr="00492DCF" w:rsidRDefault="00BD5CE1" w:rsidP="003500A1">
      <w:pPr>
        <w:ind w:right="98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 xml:space="preserve">J. 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>Joyce</w:t>
      </w:r>
      <w:r>
        <w:rPr>
          <w:rFonts w:ascii="Verdana" w:eastAsia="Times New Roman" w:hAnsi="Verdana" w:cs="Times New Roman"/>
          <w:bCs/>
          <w:lang w:eastAsia="it-IT"/>
        </w:rPr>
        <w:t>,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 xml:space="preserve"> “</w:t>
      </w:r>
      <w:r w:rsidR="00BC7545" w:rsidRPr="00492DCF">
        <w:rPr>
          <w:rFonts w:ascii="Verdana" w:eastAsia="Times New Roman" w:hAnsi="Verdana" w:cs="Times New Roman"/>
          <w:bCs/>
          <w:i/>
          <w:iCs/>
          <w:lang w:eastAsia="it-IT"/>
        </w:rPr>
        <w:t>Un’ingiusta punizione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 xml:space="preserve"> “</w:t>
      </w:r>
    </w:p>
    <w:p w14:paraId="6EDD3BB9" w14:textId="353F57A1" w:rsidR="00BC7545" w:rsidRPr="00BC7545" w:rsidRDefault="00BD5CE1" w:rsidP="00BD5CE1">
      <w:pPr>
        <w:ind w:right="98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>E.</w:t>
      </w:r>
      <w:r w:rsidR="00536C07">
        <w:rPr>
          <w:rFonts w:ascii="Verdana" w:eastAsia="Times New Roman" w:hAnsi="Verdana" w:cs="Times New Roman"/>
          <w:bCs/>
          <w:lang w:eastAsia="it-IT"/>
        </w:rPr>
        <w:t xml:space="preserve"> 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>Morante</w:t>
      </w:r>
      <w:r>
        <w:rPr>
          <w:rFonts w:ascii="Verdana" w:eastAsia="Times New Roman" w:hAnsi="Verdana" w:cs="Times New Roman"/>
          <w:bCs/>
          <w:lang w:eastAsia="it-IT"/>
        </w:rPr>
        <w:t>,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 xml:space="preserve"> “</w:t>
      </w:r>
      <w:r w:rsidR="00BC7545" w:rsidRPr="00492DCF">
        <w:rPr>
          <w:rFonts w:ascii="Verdana" w:eastAsia="Times New Roman" w:hAnsi="Verdana" w:cs="Times New Roman"/>
          <w:bCs/>
          <w:i/>
          <w:iCs/>
          <w:lang w:eastAsia="it-IT"/>
        </w:rPr>
        <w:t>La bellezza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>”</w:t>
      </w:r>
    </w:p>
    <w:p w14:paraId="6B821A34" w14:textId="77777777" w:rsidR="003500A1" w:rsidRDefault="00BD5CE1" w:rsidP="00BD5CE1">
      <w:pPr>
        <w:ind w:right="98"/>
        <w:rPr>
          <w:rFonts w:ascii="Verdana" w:eastAsia="Times New Roman" w:hAnsi="Verdana" w:cs="Times New Roman"/>
          <w:bCs/>
          <w:lang w:eastAsia="it-IT"/>
        </w:rPr>
      </w:pPr>
      <w:r w:rsidRPr="00BD5CE1">
        <w:rPr>
          <w:rFonts w:ascii="Verdana" w:eastAsia="Times New Roman" w:hAnsi="Verdana" w:cs="Times New Roman"/>
          <w:bCs/>
          <w:lang w:eastAsia="it-IT"/>
        </w:rPr>
        <w:t xml:space="preserve">I. </w:t>
      </w:r>
      <w:r w:rsidR="00BC7545" w:rsidRPr="00BD5CE1">
        <w:rPr>
          <w:rFonts w:ascii="Verdana" w:eastAsia="Times New Roman" w:hAnsi="Verdana" w:cs="Times New Roman"/>
          <w:bCs/>
          <w:lang w:eastAsia="it-IT"/>
        </w:rPr>
        <w:t>Calvino</w:t>
      </w:r>
      <w:r w:rsidRPr="00BD5CE1">
        <w:rPr>
          <w:rFonts w:ascii="Verdana" w:eastAsia="Times New Roman" w:hAnsi="Verdana" w:cs="Times New Roman"/>
          <w:bCs/>
          <w:lang w:eastAsia="it-IT"/>
        </w:rPr>
        <w:t>,</w:t>
      </w:r>
      <w:r w:rsidR="00BC7545" w:rsidRPr="00BD5CE1">
        <w:rPr>
          <w:rFonts w:ascii="Verdana" w:eastAsia="Times New Roman" w:hAnsi="Verdana" w:cs="Times New Roman"/>
          <w:bCs/>
          <w:lang w:eastAsia="it-IT"/>
        </w:rPr>
        <w:t xml:space="preserve"> “</w:t>
      </w:r>
      <w:r w:rsidR="00BC7545" w:rsidRPr="00FA6323">
        <w:rPr>
          <w:rFonts w:ascii="Verdana" w:eastAsia="Times New Roman" w:hAnsi="Verdana" w:cs="Times New Roman"/>
          <w:bCs/>
          <w:i/>
          <w:iCs/>
          <w:lang w:eastAsia="it-IT"/>
        </w:rPr>
        <w:t>La Resistenza vista dallo sguardo di un bambino</w:t>
      </w:r>
      <w:r w:rsidR="00BC7545" w:rsidRPr="00BD5CE1">
        <w:rPr>
          <w:rFonts w:ascii="Verdana" w:eastAsia="Times New Roman" w:hAnsi="Verdana" w:cs="Times New Roman"/>
          <w:bCs/>
          <w:lang w:eastAsia="it-IT"/>
        </w:rPr>
        <w:t xml:space="preserve"> “</w:t>
      </w:r>
      <w:r>
        <w:rPr>
          <w:rFonts w:ascii="Verdana" w:eastAsia="Times New Roman" w:hAnsi="Verdana" w:cs="Times New Roman"/>
          <w:bCs/>
          <w:lang w:eastAsia="it-IT"/>
        </w:rPr>
        <w:t xml:space="preserve"> </w:t>
      </w:r>
    </w:p>
    <w:p w14:paraId="668C7953" w14:textId="665CAE12" w:rsidR="00BC7545" w:rsidRPr="00BC7545" w:rsidRDefault="00BD5CE1" w:rsidP="00BD5CE1">
      <w:pPr>
        <w:ind w:right="98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>M.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 xml:space="preserve"> Mazzucco</w:t>
      </w:r>
      <w:r w:rsidR="003500A1">
        <w:rPr>
          <w:rFonts w:ascii="Verdana" w:eastAsia="Times New Roman" w:hAnsi="Verdana" w:cs="Times New Roman"/>
          <w:bCs/>
          <w:lang w:eastAsia="it-IT"/>
        </w:rPr>
        <w:t>,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 xml:space="preserve"> </w:t>
      </w:r>
      <w:r w:rsidR="00BC7545" w:rsidRPr="00492DCF">
        <w:rPr>
          <w:rFonts w:ascii="Verdana" w:eastAsia="Times New Roman" w:hAnsi="Verdana" w:cs="Times New Roman"/>
          <w:bCs/>
          <w:i/>
          <w:iCs/>
          <w:lang w:eastAsia="it-IT"/>
        </w:rPr>
        <w:t xml:space="preserve">“I </w:t>
      </w:r>
      <w:proofErr w:type="spellStart"/>
      <w:r w:rsidR="00BC7545" w:rsidRPr="00492DCF">
        <w:rPr>
          <w:rFonts w:ascii="Verdana" w:eastAsia="Times New Roman" w:hAnsi="Verdana" w:cs="Times New Roman"/>
          <w:bCs/>
          <w:i/>
          <w:iCs/>
          <w:lang w:eastAsia="it-IT"/>
        </w:rPr>
        <w:t>niusi</w:t>
      </w:r>
      <w:proofErr w:type="spellEnd"/>
      <w:r w:rsidR="00BC7545" w:rsidRPr="00492DCF">
        <w:rPr>
          <w:rFonts w:ascii="Verdana" w:eastAsia="Times New Roman" w:hAnsi="Verdana" w:cs="Times New Roman"/>
          <w:bCs/>
          <w:i/>
          <w:iCs/>
          <w:lang w:eastAsia="it-IT"/>
        </w:rPr>
        <w:t xml:space="preserve"> italiani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>”</w:t>
      </w:r>
    </w:p>
    <w:p w14:paraId="36175625" w14:textId="03036B7D" w:rsidR="00BC7545" w:rsidRPr="003500A1" w:rsidRDefault="003500A1" w:rsidP="003500A1">
      <w:pPr>
        <w:ind w:right="98"/>
        <w:rPr>
          <w:rFonts w:ascii="Verdana" w:eastAsia="Times New Roman" w:hAnsi="Verdana" w:cs="Times New Roman"/>
          <w:bCs/>
          <w:lang w:eastAsia="it-IT"/>
        </w:rPr>
      </w:pPr>
      <w:r w:rsidRPr="003500A1">
        <w:rPr>
          <w:rFonts w:ascii="Verdana" w:eastAsia="Times New Roman" w:hAnsi="Verdana" w:cs="Times New Roman"/>
          <w:bCs/>
          <w:lang w:eastAsia="it-IT"/>
        </w:rPr>
        <w:t>C.</w:t>
      </w:r>
      <w:r w:rsidR="00536C07">
        <w:rPr>
          <w:rFonts w:ascii="Verdana" w:eastAsia="Times New Roman" w:hAnsi="Verdana" w:cs="Times New Roman"/>
          <w:bCs/>
          <w:lang w:eastAsia="it-IT"/>
        </w:rPr>
        <w:t xml:space="preserve"> </w:t>
      </w:r>
      <w:r w:rsidR="00BC7545" w:rsidRPr="003500A1">
        <w:rPr>
          <w:rFonts w:ascii="Verdana" w:eastAsia="Times New Roman" w:hAnsi="Verdana" w:cs="Times New Roman"/>
          <w:bCs/>
          <w:lang w:eastAsia="it-IT"/>
        </w:rPr>
        <w:t>Dickens</w:t>
      </w:r>
      <w:r w:rsidRPr="003500A1">
        <w:rPr>
          <w:rFonts w:ascii="Verdana" w:eastAsia="Times New Roman" w:hAnsi="Verdana" w:cs="Times New Roman"/>
          <w:bCs/>
          <w:lang w:eastAsia="it-IT"/>
        </w:rPr>
        <w:t>,</w:t>
      </w:r>
      <w:r w:rsidR="00BC7545" w:rsidRPr="003500A1">
        <w:rPr>
          <w:rFonts w:ascii="Verdana" w:eastAsia="Times New Roman" w:hAnsi="Verdana" w:cs="Times New Roman"/>
          <w:bCs/>
          <w:lang w:eastAsia="it-IT"/>
        </w:rPr>
        <w:t xml:space="preserve"> “</w:t>
      </w:r>
      <w:r w:rsidR="00BC7545" w:rsidRPr="0028376B">
        <w:rPr>
          <w:rFonts w:ascii="Verdana" w:eastAsia="Times New Roman" w:hAnsi="Verdana" w:cs="Times New Roman"/>
          <w:bCs/>
          <w:i/>
          <w:iCs/>
          <w:lang w:eastAsia="it-IT"/>
        </w:rPr>
        <w:t>Oliver Twist chiede una seconda razione</w:t>
      </w:r>
      <w:r w:rsidR="00BC7545" w:rsidRPr="003500A1">
        <w:rPr>
          <w:rFonts w:ascii="Verdana" w:eastAsia="Times New Roman" w:hAnsi="Verdana" w:cs="Times New Roman"/>
          <w:bCs/>
          <w:lang w:eastAsia="it-IT"/>
        </w:rPr>
        <w:t>”</w:t>
      </w:r>
    </w:p>
    <w:p w14:paraId="38509FFC" w14:textId="0730110D" w:rsidR="00BC7545" w:rsidRDefault="003500A1" w:rsidP="003500A1">
      <w:pPr>
        <w:ind w:right="98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 xml:space="preserve">H. </w:t>
      </w:r>
      <w:r w:rsidR="00BC7545" w:rsidRPr="003500A1">
        <w:rPr>
          <w:rFonts w:ascii="Verdana" w:eastAsia="Times New Roman" w:hAnsi="Verdana" w:cs="Times New Roman"/>
          <w:bCs/>
          <w:lang w:eastAsia="it-IT"/>
        </w:rPr>
        <w:t>Balzac</w:t>
      </w:r>
      <w:r>
        <w:rPr>
          <w:rFonts w:ascii="Verdana" w:eastAsia="Times New Roman" w:hAnsi="Verdana" w:cs="Times New Roman"/>
          <w:bCs/>
          <w:lang w:eastAsia="it-IT"/>
        </w:rPr>
        <w:t>,</w:t>
      </w:r>
      <w:r w:rsidR="00BC7545" w:rsidRPr="003500A1">
        <w:rPr>
          <w:rFonts w:ascii="Verdana" w:eastAsia="Times New Roman" w:hAnsi="Verdana" w:cs="Times New Roman"/>
          <w:bCs/>
          <w:lang w:eastAsia="it-IT"/>
        </w:rPr>
        <w:t xml:space="preserve"> “</w:t>
      </w:r>
      <w:r w:rsidR="00BC7545" w:rsidRPr="0028376B">
        <w:rPr>
          <w:rFonts w:ascii="Verdana" w:eastAsia="Times New Roman" w:hAnsi="Verdana" w:cs="Times New Roman"/>
          <w:bCs/>
          <w:i/>
          <w:iCs/>
          <w:lang w:eastAsia="it-IT"/>
        </w:rPr>
        <w:t>Eugenie Grandet si ribella al padre</w:t>
      </w:r>
      <w:r w:rsidR="00BC7545" w:rsidRPr="003500A1">
        <w:rPr>
          <w:rFonts w:ascii="Verdana" w:eastAsia="Times New Roman" w:hAnsi="Verdana" w:cs="Times New Roman"/>
          <w:bCs/>
          <w:lang w:eastAsia="it-IT"/>
        </w:rPr>
        <w:t>”</w:t>
      </w:r>
    </w:p>
    <w:p w14:paraId="5A0AE315" w14:textId="51621C38" w:rsidR="00B147BB" w:rsidRPr="003500A1" w:rsidRDefault="00B147BB" w:rsidP="003500A1">
      <w:pPr>
        <w:ind w:right="98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>D. Maraini, “</w:t>
      </w:r>
      <w:r w:rsidRPr="0028376B">
        <w:rPr>
          <w:rFonts w:ascii="Verdana" w:eastAsia="Times New Roman" w:hAnsi="Verdana" w:cs="Times New Roman"/>
          <w:bCs/>
          <w:i/>
          <w:iCs/>
          <w:lang w:eastAsia="it-IT"/>
        </w:rPr>
        <w:t>All’Aspra in bicicletta</w:t>
      </w:r>
      <w:r>
        <w:rPr>
          <w:rFonts w:ascii="Verdana" w:eastAsia="Times New Roman" w:hAnsi="Verdana" w:cs="Times New Roman"/>
          <w:bCs/>
          <w:lang w:eastAsia="it-IT"/>
        </w:rPr>
        <w:t>”</w:t>
      </w:r>
    </w:p>
    <w:p w14:paraId="7A719ECB" w14:textId="654B6B2D" w:rsidR="003500A1" w:rsidRDefault="003500A1" w:rsidP="003500A1">
      <w:pPr>
        <w:ind w:right="98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>F. K</w:t>
      </w:r>
      <w:r w:rsidR="00D0589C" w:rsidRPr="003500A1">
        <w:rPr>
          <w:rFonts w:ascii="Verdana" w:eastAsia="Times New Roman" w:hAnsi="Verdana" w:cs="Times New Roman"/>
          <w:bCs/>
          <w:lang w:eastAsia="it-IT"/>
        </w:rPr>
        <w:t>afka</w:t>
      </w:r>
      <w:r>
        <w:rPr>
          <w:rFonts w:ascii="Verdana" w:eastAsia="Times New Roman" w:hAnsi="Verdana" w:cs="Times New Roman"/>
          <w:bCs/>
          <w:lang w:eastAsia="it-IT"/>
        </w:rPr>
        <w:t>,</w:t>
      </w:r>
      <w:r w:rsidR="00D0589C" w:rsidRPr="003500A1">
        <w:rPr>
          <w:rFonts w:ascii="Verdana" w:eastAsia="Times New Roman" w:hAnsi="Verdana" w:cs="Times New Roman"/>
          <w:bCs/>
          <w:lang w:eastAsia="it-IT"/>
        </w:rPr>
        <w:t xml:space="preserve"> “</w:t>
      </w:r>
      <w:r w:rsidR="00D0589C" w:rsidRPr="0028376B">
        <w:rPr>
          <w:rFonts w:ascii="Verdana" w:eastAsia="Times New Roman" w:hAnsi="Verdana" w:cs="Times New Roman"/>
          <w:bCs/>
          <w:i/>
          <w:iCs/>
          <w:lang w:eastAsia="it-IT"/>
        </w:rPr>
        <w:t>La metamorfosi di Gregor Samsa</w:t>
      </w:r>
      <w:r w:rsidR="00D0589C" w:rsidRPr="003500A1">
        <w:rPr>
          <w:rFonts w:ascii="Verdana" w:eastAsia="Times New Roman" w:hAnsi="Verdana" w:cs="Times New Roman"/>
          <w:bCs/>
          <w:lang w:eastAsia="it-IT"/>
        </w:rPr>
        <w:t>”</w:t>
      </w:r>
    </w:p>
    <w:p w14:paraId="5395FC28" w14:textId="1F202D52" w:rsidR="003500A1" w:rsidRDefault="003500A1" w:rsidP="003500A1">
      <w:pPr>
        <w:ind w:right="98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>F.</w:t>
      </w:r>
      <w:r w:rsidR="00536C07">
        <w:rPr>
          <w:rFonts w:ascii="Verdana" w:eastAsia="Times New Roman" w:hAnsi="Verdana" w:cs="Times New Roman"/>
          <w:bCs/>
          <w:lang w:eastAsia="it-IT"/>
        </w:rPr>
        <w:t xml:space="preserve"> 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>Dostoevskij</w:t>
      </w:r>
      <w:r>
        <w:rPr>
          <w:rFonts w:ascii="Verdana" w:eastAsia="Times New Roman" w:hAnsi="Verdana" w:cs="Times New Roman"/>
          <w:bCs/>
          <w:lang w:eastAsia="it-IT"/>
        </w:rPr>
        <w:t>,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 xml:space="preserve"> “</w:t>
      </w:r>
      <w:r w:rsidR="00BC7545" w:rsidRPr="00492DCF">
        <w:rPr>
          <w:rFonts w:ascii="Verdana" w:eastAsia="Times New Roman" w:hAnsi="Verdana" w:cs="Times New Roman"/>
          <w:bCs/>
          <w:i/>
          <w:iCs/>
          <w:lang w:eastAsia="it-IT"/>
        </w:rPr>
        <w:t xml:space="preserve">La confessione di </w:t>
      </w:r>
      <w:proofErr w:type="spellStart"/>
      <w:r w:rsidR="00BC7545" w:rsidRPr="00492DCF">
        <w:rPr>
          <w:rFonts w:ascii="Verdana" w:eastAsia="Times New Roman" w:hAnsi="Verdana" w:cs="Times New Roman"/>
          <w:bCs/>
          <w:i/>
          <w:iCs/>
          <w:lang w:eastAsia="it-IT"/>
        </w:rPr>
        <w:t>Rask</w:t>
      </w:r>
      <w:r w:rsidR="00536C07">
        <w:rPr>
          <w:rFonts w:ascii="Verdana" w:eastAsia="Times New Roman" w:hAnsi="Verdana" w:cs="Times New Roman"/>
          <w:bCs/>
          <w:i/>
          <w:iCs/>
          <w:lang w:eastAsia="it-IT"/>
        </w:rPr>
        <w:t>ò</w:t>
      </w:r>
      <w:r w:rsidR="00BC7545" w:rsidRPr="00492DCF">
        <w:rPr>
          <w:rFonts w:ascii="Verdana" w:eastAsia="Times New Roman" w:hAnsi="Verdana" w:cs="Times New Roman"/>
          <w:bCs/>
          <w:i/>
          <w:iCs/>
          <w:lang w:eastAsia="it-IT"/>
        </w:rPr>
        <w:t>l</w:t>
      </w:r>
      <w:r w:rsidR="00536C07">
        <w:rPr>
          <w:rFonts w:ascii="Verdana" w:eastAsia="Times New Roman" w:hAnsi="Verdana" w:cs="Times New Roman"/>
          <w:bCs/>
          <w:i/>
          <w:iCs/>
          <w:lang w:eastAsia="it-IT"/>
        </w:rPr>
        <w:t>’</w:t>
      </w:r>
      <w:r w:rsidR="00BC7545" w:rsidRPr="00492DCF">
        <w:rPr>
          <w:rFonts w:ascii="Verdana" w:eastAsia="Times New Roman" w:hAnsi="Verdana" w:cs="Times New Roman"/>
          <w:bCs/>
          <w:i/>
          <w:iCs/>
          <w:lang w:eastAsia="it-IT"/>
        </w:rPr>
        <w:t>nikov</w:t>
      </w:r>
      <w:proofErr w:type="spellEnd"/>
      <w:r w:rsidR="00BC7545" w:rsidRPr="00492DCF">
        <w:rPr>
          <w:rFonts w:ascii="Verdana" w:eastAsia="Times New Roman" w:hAnsi="Verdana" w:cs="Times New Roman"/>
          <w:bCs/>
          <w:lang w:eastAsia="it-IT"/>
        </w:rPr>
        <w:t>”</w:t>
      </w:r>
    </w:p>
    <w:p w14:paraId="5C4EB537" w14:textId="6C2827E4" w:rsidR="00BC7545" w:rsidRPr="00BC7545" w:rsidRDefault="003500A1" w:rsidP="003500A1">
      <w:pPr>
        <w:ind w:right="98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>G.</w:t>
      </w:r>
      <w:r w:rsidR="00536C07">
        <w:rPr>
          <w:rFonts w:ascii="Verdana" w:eastAsia="Times New Roman" w:hAnsi="Verdana" w:cs="Times New Roman"/>
          <w:bCs/>
          <w:lang w:eastAsia="it-IT"/>
        </w:rPr>
        <w:t xml:space="preserve"> 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>Parise</w:t>
      </w:r>
      <w:proofErr w:type="gramStart"/>
      <w:r>
        <w:rPr>
          <w:rFonts w:ascii="Verdana" w:eastAsia="Times New Roman" w:hAnsi="Verdana" w:cs="Times New Roman"/>
          <w:bCs/>
          <w:lang w:eastAsia="it-IT"/>
        </w:rPr>
        <w:t>,</w:t>
      </w:r>
      <w:r w:rsidR="00536C07">
        <w:rPr>
          <w:rFonts w:ascii="Verdana" w:eastAsia="Times New Roman" w:hAnsi="Verdana" w:cs="Times New Roman"/>
          <w:bCs/>
          <w:lang w:eastAsia="it-IT"/>
        </w:rPr>
        <w:t xml:space="preserve"> </w:t>
      </w:r>
      <w:r w:rsidR="00BC7545" w:rsidRPr="00492DCF">
        <w:rPr>
          <w:rFonts w:ascii="Verdana" w:eastAsia="Times New Roman" w:hAnsi="Verdana" w:cs="Times New Roman"/>
          <w:bCs/>
          <w:lang w:eastAsia="it-IT"/>
        </w:rPr>
        <w:t>”</w:t>
      </w:r>
      <w:r w:rsidR="00BC7545" w:rsidRPr="00492DCF">
        <w:rPr>
          <w:rFonts w:ascii="Verdana" w:eastAsia="Times New Roman" w:hAnsi="Verdana" w:cs="Times New Roman"/>
          <w:bCs/>
          <w:i/>
          <w:iCs/>
          <w:lang w:eastAsia="it-IT"/>
        </w:rPr>
        <w:t>Donna</w:t>
      </w:r>
      <w:proofErr w:type="gramEnd"/>
      <w:r w:rsidR="00BC7545" w:rsidRPr="00492DCF">
        <w:rPr>
          <w:rFonts w:ascii="Verdana" w:eastAsia="Times New Roman" w:hAnsi="Verdana" w:cs="Times New Roman"/>
          <w:bCs/>
          <w:lang w:eastAsia="it-IT"/>
        </w:rPr>
        <w:t>”</w:t>
      </w:r>
    </w:p>
    <w:p w14:paraId="1BF301D3" w14:textId="5CFC10B6" w:rsidR="00492DCF" w:rsidRPr="00BC7545" w:rsidRDefault="00492DCF" w:rsidP="003B4B89">
      <w:pPr>
        <w:rPr>
          <w:rFonts w:ascii="Verdana" w:hAnsi="Verdana"/>
        </w:rPr>
      </w:pPr>
    </w:p>
    <w:p w14:paraId="1807A196" w14:textId="49BBEEC3" w:rsidR="00491AA6" w:rsidRPr="008B4DBA" w:rsidRDefault="00976A4A" w:rsidP="003B4B89">
      <w:pPr>
        <w:pStyle w:val="Titolo"/>
        <w:tabs>
          <w:tab w:val="num" w:pos="567"/>
        </w:tabs>
        <w:ind w:right="98"/>
        <w:jc w:val="lef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</w:t>
      </w:r>
      <w:r w:rsidRPr="00492DCF">
        <w:rPr>
          <w:rFonts w:ascii="Verdana" w:hAnsi="Verdana"/>
          <w:sz w:val="22"/>
          <w:szCs w:val="22"/>
        </w:rPr>
        <w:t xml:space="preserve">nità didattica </w:t>
      </w:r>
      <w:r w:rsidR="00366E27">
        <w:rPr>
          <w:rFonts w:ascii="Verdana" w:hAnsi="Verdana"/>
          <w:sz w:val="22"/>
          <w:szCs w:val="22"/>
        </w:rPr>
        <w:t>N</w:t>
      </w:r>
      <w:r w:rsidR="00492DCF" w:rsidRPr="00492DCF">
        <w:rPr>
          <w:rFonts w:ascii="Verdana" w:hAnsi="Verdana"/>
          <w:sz w:val="22"/>
          <w:szCs w:val="22"/>
        </w:rPr>
        <w:t>. 3: L’epica latina</w:t>
      </w:r>
      <w:r w:rsidR="00492DCF" w:rsidRPr="008B4DBA">
        <w:rPr>
          <w:rFonts w:ascii="Verdana" w:hAnsi="Verdana"/>
          <w:sz w:val="22"/>
          <w:szCs w:val="22"/>
        </w:rPr>
        <w:t xml:space="preserve"> </w:t>
      </w:r>
    </w:p>
    <w:p w14:paraId="330280B3" w14:textId="56B24EFF" w:rsidR="00491AA6" w:rsidRPr="00D0589C" w:rsidRDefault="00491AA6" w:rsidP="003B4B89">
      <w:pPr>
        <w:pStyle w:val="Titolo"/>
        <w:tabs>
          <w:tab w:val="num" w:pos="567"/>
        </w:tabs>
        <w:ind w:right="98"/>
        <w:jc w:val="left"/>
        <w:rPr>
          <w:rFonts w:ascii="Verdana" w:hAnsi="Verdana"/>
          <w:b w:val="0"/>
          <w:bCs w:val="0"/>
          <w:sz w:val="22"/>
          <w:szCs w:val="22"/>
        </w:rPr>
      </w:pPr>
      <w:r w:rsidRPr="00D0589C">
        <w:rPr>
          <w:rFonts w:ascii="Verdana" w:hAnsi="Verdana"/>
          <w:b w:val="0"/>
          <w:bCs w:val="0"/>
          <w:sz w:val="22"/>
          <w:szCs w:val="22"/>
        </w:rPr>
        <w:t>Virgilio e l’età augustea; struttura dell’opera, argomento, il sentimento di pietas dell’eroe e ruolo del Fato, continuità ed innovazione rispetto poemi omerici</w:t>
      </w:r>
    </w:p>
    <w:p w14:paraId="48F205F8" w14:textId="021021A2" w:rsidR="00492DCF" w:rsidRPr="00BC7545" w:rsidRDefault="00492DCF" w:rsidP="003B4B89">
      <w:pPr>
        <w:pStyle w:val="Titolo"/>
        <w:ind w:right="98"/>
        <w:jc w:val="left"/>
        <w:rPr>
          <w:rFonts w:ascii="Verdana" w:hAnsi="Verdana"/>
          <w:b w:val="0"/>
          <w:bCs w:val="0"/>
          <w:sz w:val="22"/>
          <w:szCs w:val="22"/>
        </w:rPr>
      </w:pPr>
    </w:p>
    <w:p w14:paraId="3DDF7417" w14:textId="77777777" w:rsidR="00FC0795" w:rsidRDefault="00FC0795" w:rsidP="003B4B89">
      <w:pPr>
        <w:pStyle w:val="Titolo"/>
        <w:ind w:right="98"/>
        <w:jc w:val="left"/>
        <w:rPr>
          <w:rFonts w:ascii="Verdana" w:hAnsi="Verdana"/>
          <w:i/>
          <w:iCs/>
          <w:sz w:val="22"/>
          <w:szCs w:val="22"/>
        </w:rPr>
      </w:pPr>
    </w:p>
    <w:p w14:paraId="75BF8FED" w14:textId="77777777" w:rsidR="00FC0795" w:rsidRDefault="00FC0795" w:rsidP="003B4B89">
      <w:pPr>
        <w:pStyle w:val="Titolo"/>
        <w:ind w:right="98"/>
        <w:jc w:val="left"/>
        <w:rPr>
          <w:rFonts w:ascii="Verdana" w:hAnsi="Verdana"/>
          <w:i/>
          <w:iCs/>
          <w:sz w:val="22"/>
          <w:szCs w:val="22"/>
        </w:rPr>
      </w:pPr>
    </w:p>
    <w:p w14:paraId="3F000584" w14:textId="77777777" w:rsidR="00FC0795" w:rsidRDefault="00FC0795" w:rsidP="003B4B89">
      <w:pPr>
        <w:pStyle w:val="Titolo"/>
        <w:ind w:right="98"/>
        <w:jc w:val="left"/>
        <w:rPr>
          <w:rFonts w:ascii="Verdana" w:hAnsi="Verdana"/>
          <w:i/>
          <w:iCs/>
          <w:sz w:val="22"/>
          <w:szCs w:val="22"/>
        </w:rPr>
      </w:pPr>
    </w:p>
    <w:p w14:paraId="39A15BC5" w14:textId="77777777" w:rsidR="00FC0795" w:rsidRDefault="00FC0795" w:rsidP="003B4B89">
      <w:pPr>
        <w:pStyle w:val="Titolo"/>
        <w:ind w:right="98"/>
        <w:jc w:val="left"/>
        <w:rPr>
          <w:rFonts w:ascii="Verdana" w:hAnsi="Verdana"/>
          <w:i/>
          <w:iCs/>
          <w:sz w:val="22"/>
          <w:szCs w:val="22"/>
        </w:rPr>
      </w:pPr>
    </w:p>
    <w:p w14:paraId="58615AA0" w14:textId="40DB56E5" w:rsidR="00491AA6" w:rsidRPr="00C40D26" w:rsidRDefault="007363C9" w:rsidP="003B4B89">
      <w:pPr>
        <w:pStyle w:val="Titolo"/>
        <w:ind w:right="98"/>
        <w:jc w:val="left"/>
        <w:rPr>
          <w:rFonts w:ascii="Verdana" w:hAnsi="Verdana"/>
          <w:i/>
          <w:iCs/>
          <w:sz w:val="22"/>
          <w:szCs w:val="22"/>
        </w:rPr>
      </w:pPr>
      <w:r w:rsidRPr="00C40D26">
        <w:rPr>
          <w:rFonts w:ascii="Verdana" w:hAnsi="Verdana"/>
          <w:i/>
          <w:iCs/>
          <w:sz w:val="22"/>
          <w:szCs w:val="22"/>
        </w:rPr>
        <w:t>Letture:</w:t>
      </w:r>
    </w:p>
    <w:p w14:paraId="61800C86" w14:textId="13AC02BF" w:rsidR="00492DCF" w:rsidRPr="0028376B" w:rsidRDefault="00492DCF" w:rsidP="00D0589C">
      <w:pPr>
        <w:pStyle w:val="Titolo"/>
        <w:ind w:right="98"/>
        <w:jc w:val="left"/>
        <w:rPr>
          <w:rFonts w:ascii="Verdana" w:hAnsi="Verdana"/>
          <w:b w:val="0"/>
          <w:bCs w:val="0"/>
          <w:i/>
          <w:iCs/>
          <w:sz w:val="22"/>
          <w:szCs w:val="22"/>
        </w:rPr>
      </w:pPr>
      <w:r w:rsidRPr="0028376B">
        <w:rPr>
          <w:rFonts w:ascii="Verdana" w:hAnsi="Verdana"/>
          <w:b w:val="0"/>
          <w:bCs w:val="0"/>
          <w:i/>
          <w:iCs/>
          <w:sz w:val="22"/>
          <w:szCs w:val="22"/>
        </w:rPr>
        <w:t>Il Proemio e la tempesta</w:t>
      </w:r>
    </w:p>
    <w:p w14:paraId="086D5CBB" w14:textId="49D8D334" w:rsidR="00492DCF" w:rsidRDefault="008B4DBA" w:rsidP="00D0589C">
      <w:pPr>
        <w:ind w:right="98"/>
        <w:rPr>
          <w:rFonts w:ascii="Verdana" w:eastAsia="Times New Roman" w:hAnsi="Verdana" w:cs="Times New Roman"/>
          <w:i/>
          <w:iCs/>
          <w:lang w:eastAsia="it-IT"/>
        </w:rPr>
      </w:pPr>
      <w:r w:rsidRPr="0028376B">
        <w:rPr>
          <w:rFonts w:ascii="Verdana" w:eastAsia="Times New Roman" w:hAnsi="Verdana" w:cs="Times New Roman"/>
          <w:i/>
          <w:iCs/>
          <w:lang w:eastAsia="it-IT"/>
        </w:rPr>
        <w:t>L’</w:t>
      </w:r>
      <w:r w:rsidR="0028376B" w:rsidRPr="0028376B">
        <w:rPr>
          <w:rFonts w:ascii="Verdana" w:eastAsia="Times New Roman" w:hAnsi="Verdana" w:cs="Times New Roman"/>
          <w:i/>
          <w:iCs/>
          <w:lang w:eastAsia="it-IT"/>
        </w:rPr>
        <w:t>i</w:t>
      </w:r>
      <w:r w:rsidR="00492DCF" w:rsidRPr="00492DCF">
        <w:rPr>
          <w:rFonts w:ascii="Verdana" w:eastAsia="Times New Roman" w:hAnsi="Verdana" w:cs="Times New Roman"/>
          <w:i/>
          <w:iCs/>
          <w:lang w:eastAsia="it-IT"/>
        </w:rPr>
        <w:t xml:space="preserve">nganno del cavallo </w:t>
      </w:r>
    </w:p>
    <w:p w14:paraId="135F2414" w14:textId="186FCD4E" w:rsidR="00D0589C" w:rsidRPr="00492DCF" w:rsidRDefault="00D0589C" w:rsidP="00D0589C">
      <w:pPr>
        <w:ind w:right="98"/>
        <w:rPr>
          <w:rFonts w:ascii="Verdana" w:eastAsia="Times New Roman" w:hAnsi="Verdana" w:cs="Times New Roman"/>
          <w:i/>
          <w:iCs/>
          <w:lang w:eastAsia="it-IT"/>
        </w:rPr>
      </w:pPr>
      <w:r w:rsidRPr="0028376B">
        <w:rPr>
          <w:rFonts w:ascii="Verdana" w:eastAsia="Times New Roman" w:hAnsi="Verdana" w:cs="Times New Roman"/>
          <w:i/>
          <w:iCs/>
          <w:lang w:eastAsia="it-IT"/>
        </w:rPr>
        <w:t>La fuga da Troia</w:t>
      </w:r>
      <w:r w:rsidR="008B4DBA" w:rsidRPr="0028376B">
        <w:rPr>
          <w:rFonts w:ascii="Verdana" w:eastAsia="Times New Roman" w:hAnsi="Verdana" w:cs="Times New Roman"/>
          <w:i/>
          <w:iCs/>
          <w:lang w:eastAsia="it-IT"/>
        </w:rPr>
        <w:t>:</w:t>
      </w:r>
      <w:r w:rsidR="003500A1" w:rsidRPr="0028376B">
        <w:rPr>
          <w:rFonts w:ascii="Verdana" w:eastAsia="Times New Roman" w:hAnsi="Verdana" w:cs="Times New Roman"/>
          <w:i/>
          <w:iCs/>
          <w:lang w:eastAsia="it-IT"/>
        </w:rPr>
        <w:t xml:space="preserve"> Anchise e Creusa</w:t>
      </w:r>
    </w:p>
    <w:p w14:paraId="75754B75" w14:textId="4A964EE2" w:rsidR="00492DCF" w:rsidRPr="0028376B" w:rsidRDefault="00492DCF" w:rsidP="00D0589C">
      <w:pPr>
        <w:ind w:right="96"/>
        <w:rPr>
          <w:rFonts w:ascii="Verdana" w:eastAsia="Times New Roman" w:hAnsi="Verdana" w:cs="Times New Roman"/>
          <w:i/>
          <w:iCs/>
          <w:lang w:eastAsia="it-IT"/>
        </w:rPr>
      </w:pPr>
      <w:r w:rsidRPr="0028376B">
        <w:rPr>
          <w:rFonts w:ascii="Verdana" w:eastAsia="Times New Roman" w:hAnsi="Verdana" w:cs="Times New Roman"/>
          <w:i/>
          <w:iCs/>
          <w:lang w:eastAsia="it-IT"/>
        </w:rPr>
        <w:t>Il duello finale e la morte di Turno</w:t>
      </w:r>
    </w:p>
    <w:p w14:paraId="451826D3" w14:textId="77777777" w:rsidR="00492DCF" w:rsidRPr="00BC7545" w:rsidRDefault="00492DCF" w:rsidP="003B4B89">
      <w:pPr>
        <w:pStyle w:val="Paragrafoelenco"/>
        <w:ind w:left="742" w:right="96"/>
        <w:contextualSpacing w:val="0"/>
        <w:rPr>
          <w:rFonts w:ascii="Verdana" w:eastAsia="Times New Roman" w:hAnsi="Verdana" w:cs="Times New Roman"/>
          <w:lang w:eastAsia="it-IT"/>
        </w:rPr>
      </w:pPr>
    </w:p>
    <w:p w14:paraId="7AB2DBDB" w14:textId="44B08B55" w:rsidR="00492DCF" w:rsidRDefault="00492DCF" w:rsidP="003B4B89">
      <w:pPr>
        <w:tabs>
          <w:tab w:val="right" w:leader="underscore" w:pos="13892"/>
        </w:tabs>
        <w:rPr>
          <w:rFonts w:ascii="Verdana" w:eastAsia="Times New Roman" w:hAnsi="Verdana" w:cs="Times New Roman"/>
          <w:b/>
          <w:bCs/>
          <w:lang w:eastAsia="it-IT"/>
        </w:rPr>
      </w:pPr>
      <w:r w:rsidRPr="00492DCF">
        <w:rPr>
          <w:rFonts w:ascii="Verdana" w:eastAsia="Times New Roman" w:hAnsi="Verdana" w:cs="Times New Roman"/>
          <w:b/>
          <w:lang w:eastAsia="it-IT"/>
        </w:rPr>
        <w:t>MODULO N.2:</w:t>
      </w:r>
      <w:r w:rsidRPr="00492DCF">
        <w:rPr>
          <w:rFonts w:ascii="Verdana" w:eastAsia="Times New Roman" w:hAnsi="Verdana" w:cs="Times New Roman"/>
          <w:lang w:eastAsia="it-IT"/>
        </w:rPr>
        <w:t xml:space="preserve"> </w:t>
      </w:r>
      <w:r w:rsidRPr="00492DCF">
        <w:rPr>
          <w:rFonts w:ascii="Verdana" w:eastAsia="Times New Roman" w:hAnsi="Verdana" w:cs="Times New Roman"/>
          <w:b/>
          <w:bCs/>
          <w:lang w:eastAsia="it-IT"/>
        </w:rPr>
        <w:t>IL TESTO POETICO</w:t>
      </w:r>
    </w:p>
    <w:p w14:paraId="43DE2035" w14:textId="77777777" w:rsidR="0028376B" w:rsidRPr="00BC7545" w:rsidRDefault="0028376B" w:rsidP="003B4B89">
      <w:pPr>
        <w:tabs>
          <w:tab w:val="right" w:leader="underscore" w:pos="13892"/>
        </w:tabs>
        <w:rPr>
          <w:rFonts w:ascii="Verdana" w:eastAsia="Times New Roman" w:hAnsi="Verdana" w:cs="Times New Roman"/>
          <w:b/>
          <w:bCs/>
          <w:lang w:eastAsia="it-IT"/>
        </w:rPr>
      </w:pPr>
    </w:p>
    <w:p w14:paraId="3BE432D4" w14:textId="522FBAF6" w:rsidR="00026AFF" w:rsidRPr="008B4DBA" w:rsidRDefault="00976A4A" w:rsidP="003B4B89">
      <w:pPr>
        <w:tabs>
          <w:tab w:val="right" w:leader="underscore" w:pos="13892"/>
        </w:tabs>
        <w:rPr>
          <w:rFonts w:ascii="Verdana" w:eastAsia="Times New Roman" w:hAnsi="Verdana" w:cs="Times New Roman"/>
          <w:b/>
          <w:bCs/>
          <w:lang w:eastAsia="it-IT"/>
        </w:rPr>
      </w:pPr>
      <w:r>
        <w:rPr>
          <w:rFonts w:ascii="Verdana" w:eastAsia="Times New Roman" w:hAnsi="Verdana" w:cs="Times New Roman"/>
          <w:b/>
          <w:bCs/>
          <w:lang w:eastAsia="it-IT"/>
        </w:rPr>
        <w:t>U</w:t>
      </w:r>
      <w:r w:rsidRPr="008B4DBA">
        <w:rPr>
          <w:rFonts w:ascii="Verdana" w:eastAsia="Times New Roman" w:hAnsi="Verdana" w:cs="Times New Roman"/>
          <w:b/>
          <w:bCs/>
          <w:lang w:eastAsia="it-IT"/>
        </w:rPr>
        <w:t xml:space="preserve">nita didattica </w:t>
      </w:r>
      <w:r w:rsidR="0028376B">
        <w:rPr>
          <w:rFonts w:ascii="Verdana" w:eastAsia="Times New Roman" w:hAnsi="Verdana" w:cs="Times New Roman"/>
          <w:b/>
          <w:bCs/>
          <w:lang w:eastAsia="it-IT"/>
        </w:rPr>
        <w:t>N</w:t>
      </w:r>
      <w:r w:rsidR="00026AFF" w:rsidRPr="008B4DBA">
        <w:rPr>
          <w:rFonts w:ascii="Verdana" w:eastAsia="Times New Roman" w:hAnsi="Verdana" w:cs="Times New Roman"/>
          <w:b/>
          <w:bCs/>
          <w:lang w:eastAsia="it-IT"/>
        </w:rPr>
        <w:t xml:space="preserve">.1: </w:t>
      </w:r>
      <w:r w:rsidR="00C4290C">
        <w:rPr>
          <w:rFonts w:ascii="Verdana" w:eastAsia="Times New Roman" w:hAnsi="Verdana" w:cs="Times New Roman"/>
          <w:b/>
          <w:bCs/>
          <w:lang w:eastAsia="it-IT"/>
        </w:rPr>
        <w:t>L</w:t>
      </w:r>
      <w:r w:rsidR="00026AFF" w:rsidRPr="008B4DBA">
        <w:rPr>
          <w:rFonts w:ascii="Verdana" w:eastAsia="Times New Roman" w:hAnsi="Verdana" w:cs="Times New Roman"/>
          <w:b/>
          <w:bCs/>
          <w:lang w:eastAsia="it-IT"/>
        </w:rPr>
        <w:t>’aspetto retorico e l’analisi del testo</w:t>
      </w:r>
      <w:r w:rsidR="008B4DBA">
        <w:rPr>
          <w:rFonts w:ascii="Verdana" w:eastAsia="Times New Roman" w:hAnsi="Verdana" w:cs="Times New Roman"/>
          <w:b/>
          <w:bCs/>
          <w:lang w:eastAsia="it-IT"/>
        </w:rPr>
        <w:t xml:space="preserve"> poetico</w:t>
      </w:r>
    </w:p>
    <w:p w14:paraId="44DF4144" w14:textId="6A23D965" w:rsidR="007363C9" w:rsidRDefault="007363C9" w:rsidP="003B4B89">
      <w:pPr>
        <w:tabs>
          <w:tab w:val="right" w:leader="underscore" w:pos="13892"/>
        </w:tabs>
        <w:rPr>
          <w:rFonts w:ascii="Verdana" w:eastAsia="Times New Roman" w:hAnsi="Verdana" w:cs="Times New Roman"/>
          <w:lang w:eastAsia="it-IT"/>
        </w:rPr>
      </w:pPr>
      <w:r w:rsidRPr="00BC7545">
        <w:rPr>
          <w:rFonts w:ascii="Verdana" w:eastAsia="Times New Roman" w:hAnsi="Verdana" w:cs="Times New Roman"/>
          <w:lang w:eastAsia="it-IT"/>
        </w:rPr>
        <w:t>Aspetto retorico</w:t>
      </w:r>
      <w:r w:rsidR="00F63769">
        <w:rPr>
          <w:rFonts w:ascii="Verdana" w:eastAsia="Times New Roman" w:hAnsi="Verdana" w:cs="Times New Roman"/>
          <w:lang w:eastAsia="it-IT"/>
        </w:rPr>
        <w:t xml:space="preserve"> e</w:t>
      </w:r>
      <w:r w:rsidRPr="00BC7545">
        <w:rPr>
          <w:rFonts w:ascii="Verdana" w:eastAsia="Times New Roman" w:hAnsi="Verdana" w:cs="Times New Roman"/>
          <w:lang w:eastAsia="it-IT"/>
        </w:rPr>
        <w:t xml:space="preserve"> lessicale, l’analisi e la parafrasi. Le rime, i principali versi della tradizione italiana, le strofe. Le principali figure retoriche di suono, di posizione e di significato.</w:t>
      </w:r>
    </w:p>
    <w:p w14:paraId="3F283413" w14:textId="77777777" w:rsidR="0028376B" w:rsidRDefault="0028376B" w:rsidP="003B4B89">
      <w:pPr>
        <w:tabs>
          <w:tab w:val="right" w:leader="underscore" w:pos="13892"/>
        </w:tabs>
        <w:rPr>
          <w:rFonts w:ascii="Verdana" w:eastAsia="Times New Roman" w:hAnsi="Verdana" w:cs="Times New Roman"/>
          <w:lang w:eastAsia="it-IT"/>
        </w:rPr>
      </w:pPr>
    </w:p>
    <w:p w14:paraId="4FAE9972" w14:textId="05A957C8" w:rsidR="008B4DBA" w:rsidRPr="00492DCF" w:rsidRDefault="008B4DBA" w:rsidP="003B4B89">
      <w:pPr>
        <w:tabs>
          <w:tab w:val="right" w:leader="underscore" w:pos="13892"/>
        </w:tabs>
        <w:rPr>
          <w:rFonts w:ascii="Verdana" w:eastAsia="Times New Roman" w:hAnsi="Verdana" w:cs="Times New Roman"/>
          <w:b/>
          <w:bCs/>
          <w:i/>
          <w:iCs/>
          <w:lang w:eastAsia="it-IT"/>
        </w:rPr>
      </w:pPr>
      <w:r w:rsidRPr="00C40D26">
        <w:rPr>
          <w:rFonts w:ascii="Verdana" w:eastAsia="Times New Roman" w:hAnsi="Verdana" w:cs="Times New Roman"/>
          <w:b/>
          <w:bCs/>
          <w:i/>
          <w:iCs/>
          <w:lang w:eastAsia="it-IT"/>
        </w:rPr>
        <w:t>Letture:</w:t>
      </w:r>
    </w:p>
    <w:p w14:paraId="00CDAB26" w14:textId="503BC1C9" w:rsidR="00026AFF" w:rsidRPr="00492DCF" w:rsidRDefault="008B4DBA" w:rsidP="008B4DBA">
      <w:pPr>
        <w:ind w:right="98"/>
        <w:jc w:val="both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 xml:space="preserve">E. </w:t>
      </w:r>
      <w:r w:rsidR="00026AFF" w:rsidRPr="00492DCF">
        <w:rPr>
          <w:rFonts w:ascii="Verdana" w:eastAsia="Times New Roman" w:hAnsi="Verdana" w:cs="Times New Roman"/>
          <w:bCs/>
          <w:lang w:eastAsia="it-IT"/>
        </w:rPr>
        <w:t>Montale</w:t>
      </w:r>
      <w:r>
        <w:rPr>
          <w:rFonts w:ascii="Verdana" w:eastAsia="Times New Roman" w:hAnsi="Verdana" w:cs="Times New Roman"/>
          <w:bCs/>
          <w:lang w:eastAsia="it-IT"/>
        </w:rPr>
        <w:t>,</w:t>
      </w:r>
      <w:r w:rsidR="00026AFF" w:rsidRPr="00492DCF">
        <w:rPr>
          <w:rFonts w:ascii="Verdana" w:eastAsia="Times New Roman" w:hAnsi="Verdana" w:cs="Times New Roman"/>
          <w:bCs/>
          <w:lang w:eastAsia="it-IT"/>
        </w:rPr>
        <w:t xml:space="preserve"> “</w:t>
      </w:r>
      <w:r w:rsidR="00026AFF" w:rsidRPr="00492DCF">
        <w:rPr>
          <w:rFonts w:ascii="Verdana" w:eastAsia="Times New Roman" w:hAnsi="Verdana" w:cs="Times New Roman"/>
          <w:bCs/>
          <w:i/>
          <w:iCs/>
          <w:lang w:eastAsia="it-IT"/>
        </w:rPr>
        <w:t>Felicità raggiunta, si cammina</w:t>
      </w:r>
      <w:r w:rsidR="00026AFF" w:rsidRPr="00492DCF">
        <w:rPr>
          <w:rFonts w:ascii="Verdana" w:eastAsia="Times New Roman" w:hAnsi="Verdana" w:cs="Times New Roman"/>
          <w:bCs/>
          <w:lang w:eastAsia="it-IT"/>
        </w:rPr>
        <w:t>”</w:t>
      </w:r>
    </w:p>
    <w:p w14:paraId="1601A2D2" w14:textId="1FA9827C" w:rsidR="00026AFF" w:rsidRPr="00492DCF" w:rsidRDefault="008B4DBA" w:rsidP="008B4DBA">
      <w:pPr>
        <w:ind w:right="98"/>
        <w:jc w:val="both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 xml:space="preserve">G. </w:t>
      </w:r>
      <w:r w:rsidR="00026AFF" w:rsidRPr="00492DCF">
        <w:rPr>
          <w:rFonts w:ascii="Verdana" w:eastAsia="Times New Roman" w:hAnsi="Verdana" w:cs="Times New Roman"/>
          <w:bCs/>
          <w:lang w:eastAsia="it-IT"/>
        </w:rPr>
        <w:t>Carducci</w:t>
      </w:r>
      <w:r>
        <w:rPr>
          <w:rFonts w:ascii="Verdana" w:eastAsia="Times New Roman" w:hAnsi="Verdana" w:cs="Times New Roman"/>
          <w:bCs/>
          <w:lang w:eastAsia="it-IT"/>
        </w:rPr>
        <w:t>,</w:t>
      </w:r>
      <w:r w:rsidR="00026AFF" w:rsidRPr="00492DCF">
        <w:rPr>
          <w:rFonts w:ascii="Verdana" w:eastAsia="Times New Roman" w:hAnsi="Verdana" w:cs="Times New Roman"/>
          <w:bCs/>
          <w:lang w:eastAsia="it-IT"/>
        </w:rPr>
        <w:t xml:space="preserve"> “</w:t>
      </w:r>
      <w:r w:rsidR="00026AFF" w:rsidRPr="00492DCF">
        <w:rPr>
          <w:rFonts w:ascii="Verdana" w:eastAsia="Times New Roman" w:hAnsi="Verdana" w:cs="Times New Roman"/>
          <w:bCs/>
          <w:i/>
          <w:iCs/>
          <w:lang w:eastAsia="it-IT"/>
        </w:rPr>
        <w:t>San Martino</w:t>
      </w:r>
      <w:r w:rsidR="00026AFF" w:rsidRPr="00492DCF">
        <w:rPr>
          <w:rFonts w:ascii="Verdana" w:eastAsia="Times New Roman" w:hAnsi="Verdana" w:cs="Times New Roman"/>
          <w:bCs/>
          <w:lang w:eastAsia="it-IT"/>
        </w:rPr>
        <w:t>”</w:t>
      </w:r>
    </w:p>
    <w:p w14:paraId="57D01C2B" w14:textId="22BA431D" w:rsidR="00026AFF" w:rsidRPr="00BC7545" w:rsidRDefault="008B4DBA" w:rsidP="008B4DBA">
      <w:pPr>
        <w:ind w:right="98"/>
        <w:jc w:val="both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 xml:space="preserve">G. </w:t>
      </w:r>
      <w:r w:rsidR="00026AFF" w:rsidRPr="00492DCF">
        <w:rPr>
          <w:rFonts w:ascii="Verdana" w:eastAsia="Times New Roman" w:hAnsi="Verdana" w:cs="Times New Roman"/>
          <w:bCs/>
          <w:lang w:eastAsia="it-IT"/>
        </w:rPr>
        <w:t>Raboni</w:t>
      </w:r>
      <w:r>
        <w:rPr>
          <w:rFonts w:ascii="Verdana" w:eastAsia="Times New Roman" w:hAnsi="Verdana" w:cs="Times New Roman"/>
          <w:bCs/>
          <w:lang w:eastAsia="it-IT"/>
        </w:rPr>
        <w:t>,</w:t>
      </w:r>
      <w:r w:rsidR="00026AFF" w:rsidRPr="00492DCF">
        <w:rPr>
          <w:rFonts w:ascii="Verdana" w:eastAsia="Times New Roman" w:hAnsi="Verdana" w:cs="Times New Roman"/>
          <w:bCs/>
          <w:lang w:eastAsia="it-IT"/>
        </w:rPr>
        <w:t xml:space="preserve"> “</w:t>
      </w:r>
      <w:r w:rsidR="00026AFF" w:rsidRPr="00492DCF">
        <w:rPr>
          <w:rFonts w:ascii="Verdana" w:eastAsia="Times New Roman" w:hAnsi="Verdana" w:cs="Times New Roman"/>
          <w:bCs/>
          <w:i/>
          <w:iCs/>
          <w:lang w:eastAsia="it-IT"/>
        </w:rPr>
        <w:t>Zona Cesarini</w:t>
      </w:r>
      <w:r w:rsidR="00026AFF" w:rsidRPr="00492DCF">
        <w:rPr>
          <w:rFonts w:ascii="Verdana" w:eastAsia="Times New Roman" w:hAnsi="Verdana" w:cs="Times New Roman"/>
          <w:bCs/>
          <w:lang w:eastAsia="it-IT"/>
        </w:rPr>
        <w:t>”</w:t>
      </w:r>
    </w:p>
    <w:p w14:paraId="49E47513" w14:textId="0ECE06D8" w:rsidR="00026AFF" w:rsidRPr="00B147BB" w:rsidRDefault="00B147BB" w:rsidP="00B147BB">
      <w:pPr>
        <w:ind w:right="98"/>
        <w:jc w:val="both"/>
        <w:rPr>
          <w:rFonts w:ascii="Verdana" w:eastAsia="Times New Roman" w:hAnsi="Verdana" w:cs="Times New Roman"/>
          <w:bCs/>
          <w:lang w:eastAsia="it-IT"/>
        </w:rPr>
      </w:pPr>
      <w:r>
        <w:rPr>
          <w:rFonts w:ascii="Verdana" w:eastAsia="Times New Roman" w:hAnsi="Verdana" w:cs="Times New Roman"/>
          <w:bCs/>
          <w:lang w:eastAsia="it-IT"/>
        </w:rPr>
        <w:t>F.</w:t>
      </w:r>
      <w:r w:rsidR="00C40D26">
        <w:rPr>
          <w:rFonts w:ascii="Verdana" w:eastAsia="Times New Roman" w:hAnsi="Verdana" w:cs="Times New Roman"/>
          <w:bCs/>
          <w:lang w:eastAsia="it-IT"/>
        </w:rPr>
        <w:t xml:space="preserve"> </w:t>
      </w:r>
      <w:r w:rsidR="00026AFF" w:rsidRPr="00B147BB">
        <w:rPr>
          <w:rFonts w:ascii="Verdana" w:eastAsia="Times New Roman" w:hAnsi="Verdana" w:cs="Times New Roman"/>
          <w:bCs/>
          <w:lang w:eastAsia="it-IT"/>
        </w:rPr>
        <w:t>Marcoaldi</w:t>
      </w:r>
      <w:r w:rsidR="008B4DBA" w:rsidRPr="00B147BB">
        <w:rPr>
          <w:rFonts w:ascii="Verdana" w:eastAsia="Times New Roman" w:hAnsi="Verdana" w:cs="Times New Roman"/>
          <w:bCs/>
          <w:lang w:eastAsia="it-IT"/>
        </w:rPr>
        <w:t>,</w:t>
      </w:r>
      <w:r w:rsidR="00026AFF" w:rsidRPr="00B147BB">
        <w:rPr>
          <w:rFonts w:ascii="Verdana" w:eastAsia="Times New Roman" w:hAnsi="Verdana" w:cs="Times New Roman"/>
          <w:bCs/>
          <w:lang w:eastAsia="it-IT"/>
        </w:rPr>
        <w:t xml:space="preserve"> “</w:t>
      </w:r>
      <w:r w:rsidR="00026AFF" w:rsidRPr="0028376B">
        <w:rPr>
          <w:rFonts w:ascii="Verdana" w:eastAsia="Times New Roman" w:hAnsi="Verdana" w:cs="Times New Roman"/>
          <w:bCs/>
          <w:i/>
          <w:iCs/>
          <w:lang w:eastAsia="it-IT"/>
        </w:rPr>
        <w:t>La cicala e il grido nel cielo</w:t>
      </w:r>
      <w:r w:rsidR="00026AFF" w:rsidRPr="00B147BB">
        <w:rPr>
          <w:rFonts w:ascii="Verdana" w:eastAsia="Times New Roman" w:hAnsi="Verdana" w:cs="Times New Roman"/>
          <w:bCs/>
          <w:lang w:eastAsia="it-IT"/>
        </w:rPr>
        <w:t>”</w:t>
      </w:r>
    </w:p>
    <w:p w14:paraId="4D1A107A" w14:textId="19EE4D8C" w:rsidR="00492DCF" w:rsidRPr="00BC7545" w:rsidRDefault="00492DCF" w:rsidP="003B4B89">
      <w:pPr>
        <w:rPr>
          <w:rFonts w:ascii="Verdana" w:hAnsi="Verdana"/>
        </w:rPr>
      </w:pPr>
    </w:p>
    <w:p w14:paraId="1F638147" w14:textId="1D24291C" w:rsidR="00492DCF" w:rsidRDefault="00492DCF" w:rsidP="003B4B89">
      <w:pPr>
        <w:tabs>
          <w:tab w:val="right" w:leader="underscore" w:pos="13892"/>
        </w:tabs>
        <w:rPr>
          <w:rFonts w:ascii="Verdana" w:eastAsia="Times New Roman" w:hAnsi="Verdana" w:cs="Times New Roman"/>
          <w:b/>
          <w:bCs/>
          <w:lang w:eastAsia="it-IT"/>
        </w:rPr>
      </w:pPr>
      <w:r w:rsidRPr="00492DCF">
        <w:rPr>
          <w:rFonts w:ascii="Verdana" w:eastAsia="Times New Roman" w:hAnsi="Verdana" w:cs="Times New Roman"/>
          <w:b/>
          <w:lang w:eastAsia="it-IT"/>
        </w:rPr>
        <w:t>MODULO N. 3:</w:t>
      </w:r>
      <w:r w:rsidR="00C4290C">
        <w:rPr>
          <w:rFonts w:ascii="Verdana" w:eastAsia="Times New Roman" w:hAnsi="Verdana" w:cs="Times New Roman"/>
          <w:lang w:eastAsia="it-IT"/>
        </w:rPr>
        <w:t xml:space="preserve"> </w:t>
      </w:r>
      <w:r w:rsidR="00C4290C" w:rsidRPr="00C4290C">
        <w:rPr>
          <w:rFonts w:ascii="Verdana" w:eastAsia="Times New Roman" w:hAnsi="Verdana" w:cs="Times New Roman"/>
          <w:b/>
          <w:bCs/>
          <w:lang w:eastAsia="it-IT"/>
        </w:rPr>
        <w:t>Il</w:t>
      </w:r>
      <w:r w:rsidR="00C4290C" w:rsidRPr="00492DCF">
        <w:rPr>
          <w:rFonts w:ascii="Verdana" w:eastAsia="Times New Roman" w:hAnsi="Verdana" w:cs="Times New Roman"/>
          <w:b/>
          <w:bCs/>
          <w:lang w:eastAsia="it-IT"/>
        </w:rPr>
        <w:t xml:space="preserve"> sistema e le strutture fondamentali della lingua italiana</w:t>
      </w:r>
    </w:p>
    <w:p w14:paraId="30065B09" w14:textId="77777777" w:rsidR="0028376B" w:rsidRPr="00492DCF" w:rsidRDefault="0028376B" w:rsidP="003B4B89">
      <w:pPr>
        <w:tabs>
          <w:tab w:val="right" w:leader="underscore" w:pos="13892"/>
        </w:tabs>
        <w:rPr>
          <w:rFonts w:ascii="Verdana" w:eastAsia="Times New Roman" w:hAnsi="Verdana" w:cs="Times New Roman"/>
          <w:b/>
          <w:bCs/>
          <w:lang w:eastAsia="it-IT"/>
        </w:rPr>
      </w:pPr>
    </w:p>
    <w:p w14:paraId="4763449A" w14:textId="66F6C97A" w:rsidR="00492DCF" w:rsidRPr="00492DCF" w:rsidRDefault="00492DCF" w:rsidP="003B4B89">
      <w:pPr>
        <w:ind w:right="98"/>
        <w:jc w:val="both"/>
        <w:rPr>
          <w:rFonts w:ascii="Verdana" w:eastAsia="Times New Roman" w:hAnsi="Verdana" w:cs="Times New Roman"/>
          <w:b/>
          <w:bCs/>
          <w:lang w:eastAsia="it-IT"/>
        </w:rPr>
      </w:pPr>
      <w:r w:rsidRPr="00492DCF">
        <w:rPr>
          <w:rFonts w:ascii="Verdana" w:eastAsia="Times New Roman" w:hAnsi="Verdana" w:cs="Times New Roman"/>
          <w:b/>
          <w:bCs/>
          <w:lang w:eastAsia="it-IT"/>
        </w:rPr>
        <w:t>U</w:t>
      </w:r>
      <w:r w:rsidR="00976A4A" w:rsidRPr="00492DCF">
        <w:rPr>
          <w:rFonts w:ascii="Verdana" w:eastAsia="Times New Roman" w:hAnsi="Verdana" w:cs="Times New Roman"/>
          <w:b/>
          <w:bCs/>
          <w:lang w:eastAsia="it-IT"/>
        </w:rPr>
        <w:t xml:space="preserve">nità didattica </w:t>
      </w:r>
      <w:r w:rsidRPr="00492DCF">
        <w:rPr>
          <w:rFonts w:ascii="Verdana" w:eastAsia="Times New Roman" w:hAnsi="Verdana" w:cs="Times New Roman"/>
          <w:b/>
          <w:bCs/>
          <w:lang w:eastAsia="it-IT"/>
        </w:rPr>
        <w:t xml:space="preserve">N. 1: La sintassi della frase </w:t>
      </w:r>
    </w:p>
    <w:p w14:paraId="02C62DAA" w14:textId="457E2812" w:rsidR="00026AFF" w:rsidRPr="00BC7545" w:rsidRDefault="00026AFF" w:rsidP="003B4B89">
      <w:pPr>
        <w:rPr>
          <w:rFonts w:ascii="Verdana" w:hAnsi="Verdana"/>
        </w:rPr>
      </w:pPr>
      <w:r w:rsidRPr="00BC7545">
        <w:rPr>
          <w:rFonts w:ascii="Verdana" w:hAnsi="Verdana"/>
        </w:rPr>
        <w:t>Gli elementi della frase semplice</w:t>
      </w:r>
      <w:r w:rsidR="0028376B">
        <w:rPr>
          <w:rFonts w:ascii="Verdana" w:hAnsi="Verdana"/>
        </w:rPr>
        <w:t>.</w:t>
      </w:r>
    </w:p>
    <w:p w14:paraId="07D27BF9" w14:textId="13D41EA5" w:rsidR="00026AFF" w:rsidRDefault="00026AFF" w:rsidP="003B4B89">
      <w:pPr>
        <w:rPr>
          <w:rFonts w:ascii="Verdana" w:hAnsi="Verdana"/>
        </w:rPr>
      </w:pPr>
      <w:r w:rsidRPr="00BC7545">
        <w:rPr>
          <w:rFonts w:ascii="Verdana" w:hAnsi="Verdana"/>
        </w:rPr>
        <w:t>Predicato verbale, predicato nominale, attributo, apposizione, complementi diretti ed indiretti</w:t>
      </w:r>
      <w:r w:rsidR="0028376B">
        <w:rPr>
          <w:rFonts w:ascii="Verdana" w:hAnsi="Verdana"/>
        </w:rPr>
        <w:t>.</w:t>
      </w:r>
    </w:p>
    <w:p w14:paraId="112E6B71" w14:textId="77777777" w:rsidR="00B147BB" w:rsidRPr="00BC7545" w:rsidRDefault="00B147BB" w:rsidP="003B4B89">
      <w:pPr>
        <w:rPr>
          <w:rFonts w:ascii="Verdana" w:hAnsi="Verdana"/>
        </w:rPr>
      </w:pPr>
    </w:p>
    <w:p w14:paraId="30EAAF31" w14:textId="56693C91" w:rsidR="00026AFF" w:rsidRPr="00B147BB" w:rsidRDefault="00026AFF" w:rsidP="003B4B89">
      <w:pPr>
        <w:rPr>
          <w:rFonts w:ascii="Verdana" w:hAnsi="Verdana"/>
          <w:b/>
          <w:bCs/>
        </w:rPr>
      </w:pPr>
      <w:r w:rsidRPr="00B147BB">
        <w:rPr>
          <w:rFonts w:ascii="Verdana" w:hAnsi="Verdana"/>
          <w:b/>
          <w:bCs/>
        </w:rPr>
        <w:t>U</w:t>
      </w:r>
      <w:r w:rsidR="00976A4A" w:rsidRPr="00B147BB">
        <w:rPr>
          <w:rFonts w:ascii="Verdana" w:hAnsi="Verdana"/>
          <w:b/>
          <w:bCs/>
        </w:rPr>
        <w:t xml:space="preserve">nità didattica </w:t>
      </w:r>
      <w:r w:rsidRPr="00B147BB">
        <w:rPr>
          <w:rFonts w:ascii="Verdana" w:hAnsi="Verdana"/>
          <w:b/>
          <w:bCs/>
        </w:rPr>
        <w:t>N.2</w:t>
      </w:r>
      <w:r w:rsidR="00976A4A">
        <w:rPr>
          <w:rFonts w:ascii="Verdana" w:hAnsi="Verdana"/>
          <w:b/>
          <w:bCs/>
        </w:rPr>
        <w:t>:</w:t>
      </w:r>
      <w:r w:rsidRPr="00B147BB">
        <w:rPr>
          <w:rFonts w:ascii="Verdana" w:hAnsi="Verdana"/>
          <w:b/>
          <w:bCs/>
        </w:rPr>
        <w:t xml:space="preserve"> Laboratorio di scrittura e lettura</w:t>
      </w:r>
    </w:p>
    <w:p w14:paraId="364FA9F5" w14:textId="0F92F2FC" w:rsidR="00026AFF" w:rsidRPr="00BC7545" w:rsidRDefault="00026AFF" w:rsidP="003B4B89">
      <w:pPr>
        <w:rPr>
          <w:rFonts w:ascii="Verdana" w:hAnsi="Verdana"/>
        </w:rPr>
      </w:pPr>
      <w:r w:rsidRPr="00BC7545">
        <w:rPr>
          <w:rFonts w:ascii="Verdana" w:hAnsi="Verdana"/>
        </w:rPr>
        <w:t>Elementi di narratologia, comprensione ed analisi, tecniche del riassunto e della sintesi</w:t>
      </w:r>
      <w:r w:rsidR="0028376B">
        <w:rPr>
          <w:rFonts w:ascii="Verdana" w:hAnsi="Verdana"/>
        </w:rPr>
        <w:t xml:space="preserve"> di un testo in prosa.</w:t>
      </w:r>
      <w:r w:rsidRPr="00BC7545">
        <w:rPr>
          <w:rFonts w:ascii="Verdana" w:hAnsi="Verdana"/>
        </w:rPr>
        <w:t xml:space="preserve"> </w:t>
      </w:r>
    </w:p>
    <w:p w14:paraId="2937EB51" w14:textId="73728463" w:rsidR="00026AFF" w:rsidRPr="00BC7545" w:rsidRDefault="00026AFF" w:rsidP="003B4B89">
      <w:pPr>
        <w:rPr>
          <w:rFonts w:ascii="Verdana" w:hAnsi="Verdana"/>
        </w:rPr>
      </w:pPr>
      <w:r w:rsidRPr="00BC7545">
        <w:rPr>
          <w:rFonts w:ascii="Verdana" w:hAnsi="Verdana"/>
        </w:rPr>
        <w:t xml:space="preserve">Elementi del testo poetico, la comprensione, l’analisi, la parafrasi e il significato </w:t>
      </w:r>
      <w:r w:rsidR="00D0589C">
        <w:rPr>
          <w:rFonts w:ascii="Verdana" w:hAnsi="Verdana"/>
        </w:rPr>
        <w:t>polisemico del testo poetico.</w:t>
      </w:r>
    </w:p>
    <w:p w14:paraId="614B5359" w14:textId="2AB27A03" w:rsidR="00026AFF" w:rsidRPr="00BC7545" w:rsidRDefault="00026AFF" w:rsidP="003B4B89">
      <w:pPr>
        <w:rPr>
          <w:rFonts w:ascii="Verdana" w:hAnsi="Verdana"/>
        </w:rPr>
      </w:pPr>
      <w:r w:rsidRPr="00BC7545">
        <w:rPr>
          <w:rFonts w:ascii="Verdana" w:hAnsi="Verdana"/>
        </w:rPr>
        <w:t>Elementi caratteristici di ciascuna tipologia testuale per la produzione di semplici testi.</w:t>
      </w:r>
    </w:p>
    <w:p w14:paraId="21C95DC4" w14:textId="0B4DD004" w:rsidR="00026AFF" w:rsidRDefault="00026AFF" w:rsidP="003B4B89">
      <w:pPr>
        <w:rPr>
          <w:rFonts w:ascii="Verdana" w:hAnsi="Verdana"/>
        </w:rPr>
      </w:pPr>
      <w:r w:rsidRPr="00BC7545">
        <w:rPr>
          <w:rFonts w:ascii="Verdana" w:hAnsi="Verdana"/>
        </w:rPr>
        <w:t>Il riassunto e la divisione in sequenze.</w:t>
      </w:r>
    </w:p>
    <w:p w14:paraId="4331DB48" w14:textId="719928E8" w:rsidR="00D0589C" w:rsidRPr="00BC7545" w:rsidRDefault="00D0589C" w:rsidP="003B4B89">
      <w:pPr>
        <w:rPr>
          <w:rFonts w:ascii="Verdana" w:hAnsi="Verdana"/>
        </w:rPr>
      </w:pPr>
      <w:r>
        <w:rPr>
          <w:rFonts w:ascii="Verdana" w:hAnsi="Verdana"/>
        </w:rPr>
        <w:t>Il testo espositivo e quello espre</w:t>
      </w:r>
      <w:r w:rsidR="00BD5CE1">
        <w:rPr>
          <w:rFonts w:ascii="Verdana" w:hAnsi="Verdana"/>
        </w:rPr>
        <w:t>s</w:t>
      </w:r>
      <w:r>
        <w:rPr>
          <w:rFonts w:ascii="Verdana" w:hAnsi="Verdana"/>
        </w:rPr>
        <w:t>sivo. Il testo descrittivo</w:t>
      </w:r>
    </w:p>
    <w:p w14:paraId="1A913618" w14:textId="72FF9B64" w:rsidR="00026AFF" w:rsidRPr="00BC7545" w:rsidRDefault="00026AFF" w:rsidP="003B4B89">
      <w:pPr>
        <w:rPr>
          <w:rFonts w:ascii="Verdana" w:hAnsi="Verdana"/>
        </w:rPr>
      </w:pPr>
      <w:r w:rsidRPr="00BC7545">
        <w:rPr>
          <w:rFonts w:ascii="Verdana" w:hAnsi="Verdana"/>
        </w:rPr>
        <w:t>Lettura integrale, analisi e commento di “</w:t>
      </w:r>
      <w:r w:rsidRPr="00FC0795">
        <w:rPr>
          <w:rFonts w:ascii="Verdana" w:hAnsi="Verdana"/>
          <w:i/>
          <w:iCs/>
        </w:rPr>
        <w:t>Il passaggio dell’orso</w:t>
      </w:r>
      <w:r w:rsidR="00FC0795">
        <w:rPr>
          <w:rFonts w:ascii="Verdana" w:hAnsi="Verdana"/>
          <w:i/>
          <w:iCs/>
        </w:rPr>
        <w:t>”</w:t>
      </w:r>
      <w:r w:rsidRPr="00BC7545">
        <w:rPr>
          <w:rFonts w:ascii="Verdana" w:hAnsi="Verdana"/>
        </w:rPr>
        <w:t xml:space="preserve"> di Giuseppe Festa, ed. </w:t>
      </w:r>
      <w:proofErr w:type="spellStart"/>
      <w:r w:rsidRPr="00BC7545">
        <w:rPr>
          <w:rFonts w:ascii="Verdana" w:hAnsi="Verdana"/>
        </w:rPr>
        <w:t>Salani</w:t>
      </w:r>
      <w:proofErr w:type="spellEnd"/>
      <w:r w:rsidRPr="00BC7545">
        <w:rPr>
          <w:rFonts w:ascii="Verdana" w:hAnsi="Verdana"/>
        </w:rPr>
        <w:t>, collana Gli istrici</w:t>
      </w:r>
    </w:p>
    <w:p w14:paraId="6621A1CA" w14:textId="5CE5C753" w:rsidR="00492DCF" w:rsidRDefault="00026AFF" w:rsidP="003B4B89">
      <w:pPr>
        <w:rPr>
          <w:rFonts w:ascii="Verdana" w:hAnsi="Verdana"/>
        </w:rPr>
      </w:pPr>
      <w:r w:rsidRPr="00BC7545">
        <w:rPr>
          <w:rFonts w:ascii="Verdana" w:hAnsi="Verdana"/>
        </w:rPr>
        <w:t>Lettura integrale</w:t>
      </w:r>
      <w:r w:rsidR="00B147BB">
        <w:rPr>
          <w:rFonts w:ascii="Verdana" w:hAnsi="Verdana"/>
        </w:rPr>
        <w:t>, analisi e commento</w:t>
      </w:r>
      <w:r w:rsidRPr="00BC7545">
        <w:rPr>
          <w:rFonts w:ascii="Verdana" w:hAnsi="Verdana"/>
        </w:rPr>
        <w:t xml:space="preserve"> di “</w:t>
      </w:r>
      <w:r w:rsidRPr="00FC0795">
        <w:rPr>
          <w:rFonts w:ascii="Verdana" w:hAnsi="Verdana"/>
          <w:i/>
          <w:iCs/>
        </w:rPr>
        <w:t>Anime scalze</w:t>
      </w:r>
      <w:r w:rsidRPr="00BC7545">
        <w:rPr>
          <w:rFonts w:ascii="Verdana" w:hAnsi="Verdana"/>
        </w:rPr>
        <w:t xml:space="preserve">” di Fabio </w:t>
      </w:r>
      <w:proofErr w:type="spellStart"/>
      <w:r w:rsidRPr="00BC7545">
        <w:rPr>
          <w:rFonts w:ascii="Verdana" w:hAnsi="Verdana"/>
        </w:rPr>
        <w:t>Geda</w:t>
      </w:r>
      <w:proofErr w:type="spellEnd"/>
      <w:r w:rsidRPr="00BC7545">
        <w:rPr>
          <w:rFonts w:ascii="Verdana" w:hAnsi="Verdana"/>
        </w:rPr>
        <w:t xml:space="preserve"> ed. Einaudi</w:t>
      </w:r>
    </w:p>
    <w:p w14:paraId="761C9CB5" w14:textId="42B4B8A0" w:rsidR="0028376B" w:rsidRDefault="0028376B" w:rsidP="003B4B89">
      <w:pPr>
        <w:rPr>
          <w:rFonts w:ascii="Verdana" w:hAnsi="Verdana"/>
        </w:rPr>
      </w:pPr>
    </w:p>
    <w:p w14:paraId="2A1BA91E" w14:textId="0233B952" w:rsidR="0028376B" w:rsidRDefault="0028376B" w:rsidP="003B4B89">
      <w:pPr>
        <w:rPr>
          <w:rFonts w:ascii="Verdana" w:hAnsi="Verdana"/>
        </w:rPr>
      </w:pPr>
    </w:p>
    <w:p w14:paraId="03310E7F" w14:textId="2FE2AD27" w:rsidR="0028376B" w:rsidRDefault="0028376B" w:rsidP="003B4B89">
      <w:pPr>
        <w:rPr>
          <w:rFonts w:ascii="Verdana" w:hAnsi="Verdana"/>
        </w:rPr>
      </w:pPr>
      <w:r>
        <w:rPr>
          <w:rFonts w:ascii="Verdana" w:hAnsi="Verdana"/>
        </w:rPr>
        <w:t xml:space="preserve">Perugia, </w:t>
      </w:r>
      <w:r w:rsidR="00976A4A">
        <w:rPr>
          <w:rFonts w:ascii="Verdana" w:hAnsi="Verdana"/>
        </w:rPr>
        <w:t xml:space="preserve">22 </w:t>
      </w:r>
      <w:r>
        <w:rPr>
          <w:rFonts w:ascii="Verdana" w:hAnsi="Verdana"/>
        </w:rPr>
        <w:t>maggio 2021                                                        L’insegnante</w:t>
      </w:r>
    </w:p>
    <w:p w14:paraId="155934F7" w14:textId="4EB0EEFF" w:rsidR="0028376B" w:rsidRDefault="0028376B" w:rsidP="003B4B8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</w:t>
      </w:r>
      <w:r w:rsidR="00976A4A">
        <w:rPr>
          <w:rFonts w:ascii="Verdana" w:hAnsi="Verdana"/>
        </w:rPr>
        <w:t xml:space="preserve">  </w:t>
      </w:r>
      <w:r>
        <w:rPr>
          <w:rFonts w:ascii="Verdana" w:hAnsi="Verdana"/>
        </w:rPr>
        <w:t xml:space="preserve"> Emanuela Mariucci</w:t>
      </w:r>
    </w:p>
    <w:p w14:paraId="7A14A93A" w14:textId="05ACFC5A" w:rsidR="0028376B" w:rsidRDefault="0028376B" w:rsidP="003B4B89">
      <w:pPr>
        <w:rPr>
          <w:rFonts w:ascii="Verdana" w:hAnsi="Verdana"/>
        </w:rPr>
      </w:pPr>
    </w:p>
    <w:p w14:paraId="5859B9EC" w14:textId="0A3D6E0F" w:rsidR="0028376B" w:rsidRDefault="0028376B" w:rsidP="003B4B89">
      <w:pPr>
        <w:rPr>
          <w:rFonts w:ascii="Verdana" w:hAnsi="Verdana"/>
        </w:rPr>
      </w:pPr>
    </w:p>
    <w:p w14:paraId="71B3DC8F" w14:textId="77777777" w:rsidR="0028376B" w:rsidRDefault="0028376B" w:rsidP="003B4B89">
      <w:pPr>
        <w:rPr>
          <w:rFonts w:ascii="Verdana" w:hAnsi="Verdana"/>
        </w:rPr>
      </w:pPr>
    </w:p>
    <w:p w14:paraId="48C95EB3" w14:textId="2018600B" w:rsidR="0028376B" w:rsidRPr="00BC7545" w:rsidRDefault="0028376B" w:rsidP="003B4B89">
      <w:pPr>
        <w:rPr>
          <w:rFonts w:ascii="Verdana" w:hAnsi="Verdana"/>
        </w:rPr>
      </w:pPr>
      <w:r>
        <w:rPr>
          <w:rFonts w:ascii="Verdana" w:hAnsi="Verdana"/>
        </w:rPr>
        <w:t xml:space="preserve">                                                                                           </w:t>
      </w:r>
      <w:r w:rsidR="00976A4A">
        <w:rPr>
          <w:rFonts w:ascii="Verdana" w:hAnsi="Verdana"/>
        </w:rPr>
        <w:t xml:space="preserve">   </w:t>
      </w:r>
      <w:r>
        <w:rPr>
          <w:rFonts w:ascii="Verdana" w:hAnsi="Verdana"/>
        </w:rPr>
        <w:t xml:space="preserve">Gli </w:t>
      </w:r>
      <w:r w:rsidR="00976A4A">
        <w:rPr>
          <w:rFonts w:ascii="Verdana" w:hAnsi="Verdana"/>
        </w:rPr>
        <w:t>alunni</w:t>
      </w:r>
    </w:p>
    <w:sectPr w:rsidR="0028376B" w:rsidRPr="00BC75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60279"/>
    <w:multiLevelType w:val="hybridMultilevel"/>
    <w:tmpl w:val="2A6CCF40"/>
    <w:lvl w:ilvl="0" w:tplc="1160F846">
      <w:start w:val="1"/>
      <w:numFmt w:val="lowerLetter"/>
      <w:lvlText w:val="%1."/>
      <w:lvlJc w:val="left"/>
      <w:pPr>
        <w:ind w:left="3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 w:tentative="1">
      <w:start w:val="1"/>
      <w:numFmt w:val="lowerRoman"/>
      <w:lvlText w:val="%3."/>
      <w:lvlJc w:val="right"/>
      <w:pPr>
        <w:ind w:left="1832" w:hanging="180"/>
      </w:pPr>
    </w:lvl>
    <w:lvl w:ilvl="3" w:tplc="0410000F" w:tentative="1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" w15:restartNumberingAfterBreak="0">
    <w:nsid w:val="0E201E80"/>
    <w:multiLevelType w:val="hybridMultilevel"/>
    <w:tmpl w:val="BF5483C8"/>
    <w:lvl w:ilvl="0" w:tplc="2F147F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C60BD"/>
    <w:multiLevelType w:val="hybridMultilevel"/>
    <w:tmpl w:val="4DFC52B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9339B"/>
    <w:multiLevelType w:val="hybridMultilevel"/>
    <w:tmpl w:val="672ED44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E5E5A"/>
    <w:multiLevelType w:val="hybridMultilevel"/>
    <w:tmpl w:val="AE94D67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C0CB6"/>
    <w:multiLevelType w:val="hybridMultilevel"/>
    <w:tmpl w:val="8FCAA89E"/>
    <w:lvl w:ilvl="0" w:tplc="2F287F68">
      <w:start w:val="1"/>
      <w:numFmt w:val="decimal"/>
      <w:lvlText w:val="%1."/>
      <w:lvlJc w:val="left"/>
      <w:pPr>
        <w:tabs>
          <w:tab w:val="num" w:pos="228"/>
        </w:tabs>
        <w:ind w:left="2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48" w:hanging="360"/>
      </w:pPr>
    </w:lvl>
    <w:lvl w:ilvl="2" w:tplc="0410001B" w:tentative="1">
      <w:start w:val="1"/>
      <w:numFmt w:val="lowerRoman"/>
      <w:lvlText w:val="%3."/>
      <w:lvlJc w:val="right"/>
      <w:pPr>
        <w:ind w:left="1668" w:hanging="180"/>
      </w:pPr>
    </w:lvl>
    <w:lvl w:ilvl="3" w:tplc="0410000F" w:tentative="1">
      <w:start w:val="1"/>
      <w:numFmt w:val="decimal"/>
      <w:lvlText w:val="%4."/>
      <w:lvlJc w:val="left"/>
      <w:pPr>
        <w:ind w:left="2388" w:hanging="360"/>
      </w:pPr>
    </w:lvl>
    <w:lvl w:ilvl="4" w:tplc="04100019" w:tentative="1">
      <w:start w:val="1"/>
      <w:numFmt w:val="lowerLetter"/>
      <w:lvlText w:val="%5."/>
      <w:lvlJc w:val="left"/>
      <w:pPr>
        <w:ind w:left="3108" w:hanging="360"/>
      </w:pPr>
    </w:lvl>
    <w:lvl w:ilvl="5" w:tplc="0410001B" w:tentative="1">
      <w:start w:val="1"/>
      <w:numFmt w:val="lowerRoman"/>
      <w:lvlText w:val="%6."/>
      <w:lvlJc w:val="right"/>
      <w:pPr>
        <w:ind w:left="3828" w:hanging="180"/>
      </w:pPr>
    </w:lvl>
    <w:lvl w:ilvl="6" w:tplc="0410000F" w:tentative="1">
      <w:start w:val="1"/>
      <w:numFmt w:val="decimal"/>
      <w:lvlText w:val="%7."/>
      <w:lvlJc w:val="left"/>
      <w:pPr>
        <w:ind w:left="4548" w:hanging="360"/>
      </w:pPr>
    </w:lvl>
    <w:lvl w:ilvl="7" w:tplc="04100019" w:tentative="1">
      <w:start w:val="1"/>
      <w:numFmt w:val="lowerLetter"/>
      <w:lvlText w:val="%8."/>
      <w:lvlJc w:val="left"/>
      <w:pPr>
        <w:ind w:left="5268" w:hanging="360"/>
      </w:pPr>
    </w:lvl>
    <w:lvl w:ilvl="8" w:tplc="0410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6" w15:restartNumberingAfterBreak="0">
    <w:nsid w:val="1F35626D"/>
    <w:multiLevelType w:val="hybridMultilevel"/>
    <w:tmpl w:val="99E0A03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D533E2"/>
    <w:multiLevelType w:val="hybridMultilevel"/>
    <w:tmpl w:val="622CBCBE"/>
    <w:lvl w:ilvl="0" w:tplc="F398BF48">
      <w:start w:val="1"/>
      <w:numFmt w:val="lowerLetter"/>
      <w:lvlText w:val="%1."/>
      <w:lvlJc w:val="left"/>
      <w:pPr>
        <w:ind w:left="7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1571687"/>
    <w:multiLevelType w:val="hybridMultilevel"/>
    <w:tmpl w:val="C0C27764"/>
    <w:lvl w:ilvl="0" w:tplc="9B2209C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F043F6"/>
    <w:multiLevelType w:val="hybridMultilevel"/>
    <w:tmpl w:val="D018B324"/>
    <w:lvl w:ilvl="0" w:tplc="F398BF48">
      <w:start w:val="1"/>
      <w:numFmt w:val="lowerLetter"/>
      <w:lvlText w:val="%1."/>
      <w:lvlJc w:val="left"/>
      <w:pPr>
        <w:ind w:left="3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12" w:hanging="360"/>
      </w:pPr>
    </w:lvl>
    <w:lvl w:ilvl="2" w:tplc="0410001B" w:tentative="1">
      <w:start w:val="1"/>
      <w:numFmt w:val="lowerRoman"/>
      <w:lvlText w:val="%3."/>
      <w:lvlJc w:val="right"/>
      <w:pPr>
        <w:ind w:left="1832" w:hanging="180"/>
      </w:pPr>
    </w:lvl>
    <w:lvl w:ilvl="3" w:tplc="0410000F" w:tentative="1">
      <w:start w:val="1"/>
      <w:numFmt w:val="decimal"/>
      <w:lvlText w:val="%4."/>
      <w:lvlJc w:val="left"/>
      <w:pPr>
        <w:ind w:left="2552" w:hanging="360"/>
      </w:pPr>
    </w:lvl>
    <w:lvl w:ilvl="4" w:tplc="04100019" w:tentative="1">
      <w:start w:val="1"/>
      <w:numFmt w:val="lowerLetter"/>
      <w:lvlText w:val="%5."/>
      <w:lvlJc w:val="left"/>
      <w:pPr>
        <w:ind w:left="3272" w:hanging="360"/>
      </w:pPr>
    </w:lvl>
    <w:lvl w:ilvl="5" w:tplc="0410001B" w:tentative="1">
      <w:start w:val="1"/>
      <w:numFmt w:val="lowerRoman"/>
      <w:lvlText w:val="%6."/>
      <w:lvlJc w:val="right"/>
      <w:pPr>
        <w:ind w:left="3992" w:hanging="180"/>
      </w:pPr>
    </w:lvl>
    <w:lvl w:ilvl="6" w:tplc="0410000F" w:tentative="1">
      <w:start w:val="1"/>
      <w:numFmt w:val="decimal"/>
      <w:lvlText w:val="%7."/>
      <w:lvlJc w:val="left"/>
      <w:pPr>
        <w:ind w:left="4712" w:hanging="360"/>
      </w:pPr>
    </w:lvl>
    <w:lvl w:ilvl="7" w:tplc="04100019" w:tentative="1">
      <w:start w:val="1"/>
      <w:numFmt w:val="lowerLetter"/>
      <w:lvlText w:val="%8."/>
      <w:lvlJc w:val="left"/>
      <w:pPr>
        <w:ind w:left="5432" w:hanging="360"/>
      </w:pPr>
    </w:lvl>
    <w:lvl w:ilvl="8" w:tplc="0410001B" w:tentative="1">
      <w:start w:val="1"/>
      <w:numFmt w:val="lowerRoman"/>
      <w:lvlText w:val="%9."/>
      <w:lvlJc w:val="right"/>
      <w:pPr>
        <w:ind w:left="6152" w:hanging="180"/>
      </w:pPr>
    </w:lvl>
  </w:abstractNum>
  <w:abstractNum w:abstractNumId="10" w15:restartNumberingAfterBreak="0">
    <w:nsid w:val="383F0BEC"/>
    <w:multiLevelType w:val="hybridMultilevel"/>
    <w:tmpl w:val="2F702AC2"/>
    <w:lvl w:ilvl="0" w:tplc="A0D456E0">
      <w:start w:val="6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8CB7215"/>
    <w:multiLevelType w:val="multilevel"/>
    <w:tmpl w:val="EC7A8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3F62F1"/>
    <w:multiLevelType w:val="hybridMultilevel"/>
    <w:tmpl w:val="2BCA5948"/>
    <w:lvl w:ilvl="0" w:tplc="0410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4F5D90"/>
    <w:multiLevelType w:val="hybridMultilevel"/>
    <w:tmpl w:val="31004BB6"/>
    <w:lvl w:ilvl="0" w:tplc="EEF28396">
      <w:start w:val="1"/>
      <w:numFmt w:val="lowerLetter"/>
      <w:lvlText w:val="%1."/>
      <w:lvlJc w:val="left"/>
      <w:pPr>
        <w:ind w:left="785" w:hanging="360"/>
      </w:pPr>
      <w:rPr>
        <w:rFonts w:hint="default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D3A7E2C"/>
    <w:multiLevelType w:val="hybridMultilevel"/>
    <w:tmpl w:val="D652999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CD3001"/>
    <w:multiLevelType w:val="hybridMultilevel"/>
    <w:tmpl w:val="C1FC8D6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B636D"/>
    <w:multiLevelType w:val="hybridMultilevel"/>
    <w:tmpl w:val="2F88C25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400A3"/>
    <w:multiLevelType w:val="hybridMultilevel"/>
    <w:tmpl w:val="14DEE01C"/>
    <w:lvl w:ilvl="0" w:tplc="5B9244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EFE79C3"/>
    <w:multiLevelType w:val="hybridMultilevel"/>
    <w:tmpl w:val="FD4AB7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F32EA2"/>
    <w:multiLevelType w:val="hybridMultilevel"/>
    <w:tmpl w:val="561A9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523423"/>
    <w:multiLevelType w:val="hybridMultilevel"/>
    <w:tmpl w:val="357C394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3A1CA6"/>
    <w:multiLevelType w:val="hybridMultilevel"/>
    <w:tmpl w:val="7B04A4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4399C"/>
    <w:multiLevelType w:val="hybridMultilevel"/>
    <w:tmpl w:val="98B62240"/>
    <w:lvl w:ilvl="0" w:tplc="0DC236BE">
      <w:start w:val="1"/>
      <w:numFmt w:val="lowerLetter"/>
      <w:lvlText w:val="%1."/>
      <w:lvlJc w:val="left"/>
      <w:pPr>
        <w:ind w:left="74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2" w:hanging="360"/>
      </w:pPr>
    </w:lvl>
    <w:lvl w:ilvl="2" w:tplc="0410001B" w:tentative="1">
      <w:start w:val="1"/>
      <w:numFmt w:val="lowerRoman"/>
      <w:lvlText w:val="%3."/>
      <w:lvlJc w:val="right"/>
      <w:pPr>
        <w:ind w:left="2182" w:hanging="180"/>
      </w:pPr>
    </w:lvl>
    <w:lvl w:ilvl="3" w:tplc="0410000F" w:tentative="1">
      <w:start w:val="1"/>
      <w:numFmt w:val="decimal"/>
      <w:lvlText w:val="%4."/>
      <w:lvlJc w:val="left"/>
      <w:pPr>
        <w:ind w:left="2902" w:hanging="360"/>
      </w:pPr>
    </w:lvl>
    <w:lvl w:ilvl="4" w:tplc="04100019" w:tentative="1">
      <w:start w:val="1"/>
      <w:numFmt w:val="lowerLetter"/>
      <w:lvlText w:val="%5."/>
      <w:lvlJc w:val="left"/>
      <w:pPr>
        <w:ind w:left="3622" w:hanging="360"/>
      </w:pPr>
    </w:lvl>
    <w:lvl w:ilvl="5" w:tplc="0410001B" w:tentative="1">
      <w:start w:val="1"/>
      <w:numFmt w:val="lowerRoman"/>
      <w:lvlText w:val="%6."/>
      <w:lvlJc w:val="right"/>
      <w:pPr>
        <w:ind w:left="4342" w:hanging="180"/>
      </w:pPr>
    </w:lvl>
    <w:lvl w:ilvl="6" w:tplc="0410000F" w:tentative="1">
      <w:start w:val="1"/>
      <w:numFmt w:val="decimal"/>
      <w:lvlText w:val="%7."/>
      <w:lvlJc w:val="left"/>
      <w:pPr>
        <w:ind w:left="5062" w:hanging="360"/>
      </w:pPr>
    </w:lvl>
    <w:lvl w:ilvl="7" w:tplc="04100019" w:tentative="1">
      <w:start w:val="1"/>
      <w:numFmt w:val="lowerLetter"/>
      <w:lvlText w:val="%8."/>
      <w:lvlJc w:val="left"/>
      <w:pPr>
        <w:ind w:left="5782" w:hanging="360"/>
      </w:pPr>
    </w:lvl>
    <w:lvl w:ilvl="8" w:tplc="0410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23" w15:restartNumberingAfterBreak="0">
    <w:nsid w:val="7A782D8A"/>
    <w:multiLevelType w:val="hybridMultilevel"/>
    <w:tmpl w:val="DE4208A0"/>
    <w:lvl w:ilvl="0" w:tplc="0410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4"/>
  </w:num>
  <w:num w:numId="4">
    <w:abstractNumId w:val="16"/>
  </w:num>
  <w:num w:numId="5">
    <w:abstractNumId w:val="3"/>
  </w:num>
  <w:num w:numId="6">
    <w:abstractNumId w:val="22"/>
  </w:num>
  <w:num w:numId="7">
    <w:abstractNumId w:val="9"/>
  </w:num>
  <w:num w:numId="8">
    <w:abstractNumId w:val="8"/>
  </w:num>
  <w:num w:numId="9">
    <w:abstractNumId w:val="20"/>
  </w:num>
  <w:num w:numId="10">
    <w:abstractNumId w:val="2"/>
  </w:num>
  <w:num w:numId="11">
    <w:abstractNumId w:val="15"/>
  </w:num>
  <w:num w:numId="12">
    <w:abstractNumId w:val="14"/>
  </w:num>
  <w:num w:numId="13">
    <w:abstractNumId w:val="6"/>
  </w:num>
  <w:num w:numId="14">
    <w:abstractNumId w:val="18"/>
  </w:num>
  <w:num w:numId="15">
    <w:abstractNumId w:val="19"/>
  </w:num>
  <w:num w:numId="16">
    <w:abstractNumId w:val="21"/>
  </w:num>
  <w:num w:numId="17">
    <w:abstractNumId w:val="0"/>
  </w:num>
  <w:num w:numId="18">
    <w:abstractNumId w:val="5"/>
  </w:num>
  <w:num w:numId="19">
    <w:abstractNumId w:val="7"/>
  </w:num>
  <w:num w:numId="20">
    <w:abstractNumId w:val="11"/>
  </w:num>
  <w:num w:numId="21">
    <w:abstractNumId w:val="17"/>
  </w:num>
  <w:num w:numId="22">
    <w:abstractNumId w:val="10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DCF"/>
    <w:rsid w:val="00026AFF"/>
    <w:rsid w:val="00143FA1"/>
    <w:rsid w:val="00201B74"/>
    <w:rsid w:val="0028376B"/>
    <w:rsid w:val="0032345B"/>
    <w:rsid w:val="003500A1"/>
    <w:rsid w:val="00366E27"/>
    <w:rsid w:val="003B4B89"/>
    <w:rsid w:val="003B5B5B"/>
    <w:rsid w:val="003C6B7F"/>
    <w:rsid w:val="00437966"/>
    <w:rsid w:val="00455A31"/>
    <w:rsid w:val="00491AA6"/>
    <w:rsid w:val="00492DCF"/>
    <w:rsid w:val="00536C07"/>
    <w:rsid w:val="0069125F"/>
    <w:rsid w:val="006F6DC9"/>
    <w:rsid w:val="007363C9"/>
    <w:rsid w:val="008B4DBA"/>
    <w:rsid w:val="00976A4A"/>
    <w:rsid w:val="00B147BB"/>
    <w:rsid w:val="00BC7545"/>
    <w:rsid w:val="00BD5CE1"/>
    <w:rsid w:val="00C06670"/>
    <w:rsid w:val="00C40D26"/>
    <w:rsid w:val="00C4290C"/>
    <w:rsid w:val="00CF0401"/>
    <w:rsid w:val="00D0589C"/>
    <w:rsid w:val="00D636B3"/>
    <w:rsid w:val="00D67A42"/>
    <w:rsid w:val="00D91158"/>
    <w:rsid w:val="00E401D2"/>
    <w:rsid w:val="00E4051C"/>
    <w:rsid w:val="00E8365E"/>
    <w:rsid w:val="00F63769"/>
    <w:rsid w:val="00FA6323"/>
    <w:rsid w:val="00FC0795"/>
    <w:rsid w:val="00FE3BFC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26D84"/>
  <w15:chartTrackingRefBased/>
  <w15:docId w15:val="{7FF0C47F-19EF-48C9-A82C-31A7E45FB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492DCF"/>
    <w:pPr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492DCF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492DCF"/>
    <w:pPr>
      <w:ind w:left="720"/>
      <w:contextualSpacing/>
    </w:pPr>
  </w:style>
  <w:style w:type="table" w:styleId="Tabellasemplice4">
    <w:name w:val="Plain Table 4"/>
    <w:basedOn w:val="Tabellanormale"/>
    <w:uiPriority w:val="44"/>
    <w:rsid w:val="00FE3BFC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D9115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1chiara-colore3">
    <w:name w:val="Grid Table 1 Light Accent 3"/>
    <w:basedOn w:val="Tabellanormale"/>
    <w:uiPriority w:val="46"/>
    <w:rsid w:val="0032345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F506A-977F-4A34-945D-C05642E4B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Mariucci</dc:creator>
  <cp:keywords/>
  <dc:description/>
  <cp:lastModifiedBy>Emanuela Mariucci</cp:lastModifiedBy>
  <cp:revision>29</cp:revision>
  <dcterms:created xsi:type="dcterms:W3CDTF">2021-05-17T13:22:00Z</dcterms:created>
  <dcterms:modified xsi:type="dcterms:W3CDTF">2021-05-20T18:36:00Z</dcterms:modified>
</cp:coreProperties>
</file>