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A80B" w14:textId="77777777" w:rsidR="004C5707" w:rsidRDefault="004C5707" w:rsidP="004C5707">
      <w:pPr>
        <w:jc w:val="center"/>
        <w:rPr>
          <w:rFonts w:ascii="Arial" w:hAnsi="Arial" w:cs="Arial"/>
          <w:bCs/>
          <w:sz w:val="28"/>
          <w:szCs w:val="28"/>
        </w:rPr>
      </w:pPr>
      <w:bookmarkStart w:id="0" w:name="_Hlk514873798"/>
    </w:p>
    <w:p w14:paraId="4ABCED54" w14:textId="64FE51F3" w:rsidR="004C5707" w:rsidRDefault="003324B0" w:rsidP="004C5707">
      <w:pPr>
        <w:jc w:val="center"/>
        <w:rPr>
          <w:rFonts w:ascii="Arial" w:hAnsi="Arial" w:cs="Arial"/>
          <w:bCs/>
          <w:sz w:val="28"/>
          <w:szCs w:val="28"/>
        </w:rPr>
      </w:pPr>
      <w:r w:rsidRPr="003324B0">
        <w:rPr>
          <w:rFonts w:ascii="Arial" w:hAnsi="Arial" w:cs="Arial"/>
          <w:bCs/>
          <w:sz w:val="28"/>
          <w:szCs w:val="28"/>
        </w:rPr>
        <w:t>Programma di ECONOMIA POLITICA</w:t>
      </w:r>
    </w:p>
    <w:p w14:paraId="4D19781D" w14:textId="7F6B46BF" w:rsidR="003324B0" w:rsidRDefault="003324B0" w:rsidP="004C5707">
      <w:pPr>
        <w:jc w:val="center"/>
        <w:rPr>
          <w:rFonts w:ascii="Arial" w:hAnsi="Arial" w:cs="Arial"/>
          <w:bCs/>
          <w:sz w:val="28"/>
          <w:szCs w:val="28"/>
        </w:rPr>
      </w:pPr>
      <w:r w:rsidRPr="003324B0">
        <w:rPr>
          <w:rFonts w:ascii="Arial" w:hAnsi="Arial" w:cs="Arial"/>
          <w:bCs/>
          <w:sz w:val="28"/>
          <w:szCs w:val="28"/>
        </w:rPr>
        <w:t>Classe 3BAFM A.S. 20</w:t>
      </w:r>
      <w:r w:rsidR="00C243FD">
        <w:rPr>
          <w:rFonts w:ascii="Arial" w:hAnsi="Arial" w:cs="Arial"/>
          <w:bCs/>
          <w:sz w:val="28"/>
          <w:szCs w:val="28"/>
        </w:rPr>
        <w:t>20</w:t>
      </w:r>
      <w:r w:rsidRPr="003324B0">
        <w:rPr>
          <w:rFonts w:ascii="Arial" w:hAnsi="Arial" w:cs="Arial"/>
          <w:bCs/>
          <w:sz w:val="28"/>
          <w:szCs w:val="28"/>
        </w:rPr>
        <w:t>/20</w:t>
      </w:r>
      <w:r w:rsidR="00C243FD">
        <w:rPr>
          <w:rFonts w:ascii="Arial" w:hAnsi="Arial" w:cs="Arial"/>
          <w:bCs/>
          <w:sz w:val="28"/>
          <w:szCs w:val="28"/>
        </w:rPr>
        <w:t>21</w:t>
      </w:r>
    </w:p>
    <w:p w14:paraId="0F24327E" w14:textId="77777777" w:rsidR="00E70966" w:rsidRPr="003324B0" w:rsidRDefault="00E70966">
      <w:pPr>
        <w:rPr>
          <w:rFonts w:ascii="Arial" w:hAnsi="Arial" w:cs="Arial"/>
          <w:bCs/>
          <w:sz w:val="28"/>
          <w:szCs w:val="28"/>
        </w:rPr>
      </w:pPr>
    </w:p>
    <w:p w14:paraId="7091596F" w14:textId="74C18FC6" w:rsidR="00B27236" w:rsidRPr="009C14C8" w:rsidRDefault="0093531F">
      <w:pPr>
        <w:rPr>
          <w:rFonts w:ascii="Arial" w:hAnsi="Arial" w:cs="Arial"/>
          <w:b/>
          <w:bCs/>
          <w:sz w:val="28"/>
          <w:szCs w:val="28"/>
        </w:rPr>
      </w:pPr>
      <w:r w:rsidRPr="009C14C8">
        <w:rPr>
          <w:rFonts w:ascii="Arial" w:hAnsi="Arial" w:cs="Arial"/>
          <w:b/>
          <w:bCs/>
          <w:sz w:val="28"/>
          <w:szCs w:val="28"/>
        </w:rPr>
        <w:t xml:space="preserve">MODULO 1 </w:t>
      </w:r>
      <w:bookmarkEnd w:id="0"/>
      <w:r w:rsidRPr="009C14C8">
        <w:rPr>
          <w:rFonts w:ascii="Arial" w:hAnsi="Arial" w:cs="Arial"/>
          <w:b/>
          <w:bCs/>
          <w:sz w:val="28"/>
          <w:szCs w:val="28"/>
        </w:rPr>
        <w:t>Oggetto e metodo della scienza economica</w:t>
      </w:r>
      <w:r w:rsidR="009C14C8">
        <w:rPr>
          <w:rFonts w:ascii="Arial" w:hAnsi="Arial" w:cs="Arial"/>
          <w:b/>
          <w:bCs/>
          <w:sz w:val="28"/>
          <w:szCs w:val="28"/>
        </w:rPr>
        <w:t>:</w:t>
      </w:r>
    </w:p>
    <w:p w14:paraId="45999DE4" w14:textId="0DF41046" w:rsidR="003324B0" w:rsidRPr="003324B0" w:rsidRDefault="003324B0" w:rsidP="0093531F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U.D.1 </w:t>
      </w:r>
      <w:r w:rsidR="009C14C8">
        <w:rPr>
          <w:rFonts w:ascii="Arial" w:eastAsia="Times New Roman" w:hAnsi="Arial" w:cs="Arial"/>
          <w:bCs/>
          <w:sz w:val="24"/>
          <w:szCs w:val="24"/>
          <w:lang w:eastAsia="it-IT"/>
        </w:rPr>
        <w:t>l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>’economia come scienza sociale;</w:t>
      </w: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>bisogni e beni economici, strumenti e metodi</w:t>
      </w:r>
    </w:p>
    <w:p w14:paraId="7B3896EA" w14:textId="6EA7BE44" w:rsidR="0093531F" w:rsidRPr="0093531F" w:rsidRDefault="003324B0" w:rsidP="0093531F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9C14C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>di</w:t>
      </w: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rilevazione e rappresentazione dei fatti economici </w:t>
      </w:r>
    </w:p>
    <w:p w14:paraId="45029461" w14:textId="77777777" w:rsidR="0093531F" w:rsidRPr="0093531F" w:rsidRDefault="0093531F" w:rsidP="0093531F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4254520" w14:textId="63C6090D" w:rsidR="003324B0" w:rsidRPr="003324B0" w:rsidRDefault="003324B0" w:rsidP="0093531F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U.D.2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economia politica e politica economica; trasformazioni </w:t>
      </w:r>
      <w:proofErr w:type="gramStart"/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>socio-economiche</w:t>
      </w:r>
      <w:proofErr w:type="gramEnd"/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ed </w:t>
      </w:r>
    </w:p>
    <w:p w14:paraId="0F03335E" w14:textId="343B3B1A" w:rsidR="0093531F" w:rsidRPr="0093531F" w:rsidRDefault="003324B0" w:rsidP="0093531F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93531F" w:rsidRPr="0093531F">
        <w:rPr>
          <w:rFonts w:ascii="Arial" w:eastAsia="Times New Roman" w:hAnsi="Arial" w:cs="Arial"/>
          <w:bCs/>
          <w:sz w:val="24"/>
          <w:szCs w:val="24"/>
          <w:lang w:eastAsia="it-IT"/>
        </w:rPr>
        <w:t>evoluzione del pensiero economico</w:t>
      </w:r>
    </w:p>
    <w:p w14:paraId="08D666BB" w14:textId="77777777" w:rsidR="0093531F" w:rsidRPr="0093531F" w:rsidRDefault="0093531F" w:rsidP="0093531F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030C2F66" w14:textId="58502FC2" w:rsidR="0093531F" w:rsidRPr="003324B0" w:rsidRDefault="003324B0" w:rsidP="0093531F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24B0">
        <w:rPr>
          <w:rFonts w:ascii="Arial" w:eastAsia="Times New Roman" w:hAnsi="Arial" w:cs="Arial"/>
          <w:sz w:val="24"/>
          <w:szCs w:val="24"/>
          <w:lang w:eastAsia="it-IT"/>
        </w:rPr>
        <w:t>U.D.3</w:t>
      </w:r>
      <w:r w:rsidR="0093531F" w:rsidRPr="003324B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4249B">
        <w:rPr>
          <w:rFonts w:ascii="Arial" w:eastAsia="Times New Roman" w:hAnsi="Arial" w:cs="Arial"/>
          <w:sz w:val="24"/>
          <w:szCs w:val="24"/>
          <w:lang w:eastAsia="it-IT"/>
        </w:rPr>
        <w:t xml:space="preserve">soggetti e interazioni nel sistema economico; </w:t>
      </w:r>
      <w:r w:rsidR="0093531F" w:rsidRPr="003324B0">
        <w:rPr>
          <w:rFonts w:ascii="Arial" w:eastAsia="Times New Roman" w:hAnsi="Arial" w:cs="Arial"/>
          <w:sz w:val="24"/>
          <w:szCs w:val="24"/>
          <w:lang w:eastAsia="it-IT"/>
        </w:rPr>
        <w:t>modelli di sistema economico</w:t>
      </w:r>
      <w:r w:rsidR="00F4249B">
        <w:rPr>
          <w:rFonts w:ascii="Arial" w:eastAsia="Times New Roman" w:hAnsi="Arial" w:cs="Arial"/>
          <w:sz w:val="24"/>
          <w:szCs w:val="24"/>
          <w:lang w:eastAsia="it-IT"/>
        </w:rPr>
        <w:t xml:space="preserve">.  </w:t>
      </w:r>
    </w:p>
    <w:p w14:paraId="1324C7D8" w14:textId="77777777" w:rsidR="00E70966" w:rsidRDefault="00E70966" w:rsidP="0093531F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322A3A8B" w14:textId="41A400B3" w:rsidR="0093531F" w:rsidRPr="009C14C8" w:rsidRDefault="0093531F" w:rsidP="0093531F">
      <w:pPr>
        <w:rPr>
          <w:rFonts w:ascii="Arial" w:hAnsi="Arial" w:cs="Arial"/>
          <w:b/>
          <w:bCs/>
          <w:sz w:val="28"/>
          <w:szCs w:val="28"/>
        </w:rPr>
      </w:pPr>
      <w:r w:rsidRPr="009C14C8">
        <w:rPr>
          <w:rFonts w:ascii="Arial" w:hAnsi="Arial" w:cs="Arial"/>
          <w:b/>
          <w:bCs/>
          <w:sz w:val="28"/>
          <w:szCs w:val="28"/>
        </w:rPr>
        <w:t>MODULO 2 Mercato e prezzi</w:t>
      </w:r>
      <w:r w:rsidR="009C14C8">
        <w:rPr>
          <w:rFonts w:ascii="Arial" w:hAnsi="Arial" w:cs="Arial"/>
          <w:b/>
          <w:bCs/>
          <w:sz w:val="28"/>
          <w:szCs w:val="28"/>
        </w:rPr>
        <w:t>:</w:t>
      </w:r>
    </w:p>
    <w:p w14:paraId="70ABD4D9" w14:textId="5F572CC9" w:rsidR="009C14C8" w:rsidRPr="003324B0" w:rsidRDefault="009C14C8" w:rsidP="009C14C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C14C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U.D.1 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mercato e principali classificazioni;</w:t>
      </w:r>
      <w:r w:rsidR="0060670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presupposti</w:t>
      </w:r>
      <w:r w:rsidRPr="009C14C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dello scambio</w:t>
      </w:r>
    </w:p>
    <w:p w14:paraId="2FFDA749" w14:textId="77777777" w:rsidR="003324B0" w:rsidRPr="003324B0" w:rsidRDefault="003324B0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10758E3" w14:textId="196DD5C3" w:rsidR="003324B0" w:rsidRPr="003324B0" w:rsidRDefault="009C14C8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C14C8">
        <w:rPr>
          <w:rFonts w:ascii="Arial" w:eastAsia="Times New Roman" w:hAnsi="Arial" w:cs="Arial"/>
          <w:bCs/>
          <w:sz w:val="24"/>
          <w:szCs w:val="24"/>
          <w:lang w:eastAsia="it-IT"/>
        </w:rPr>
        <w:t>U.D.2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la formazione del prezzo e l’equilibrio del mercato</w:t>
      </w:r>
      <w:r w:rsidR="00C243FD">
        <w:rPr>
          <w:rFonts w:ascii="Arial" w:eastAsia="Times New Roman" w:hAnsi="Arial" w:cs="Arial"/>
          <w:bCs/>
          <w:sz w:val="24"/>
          <w:szCs w:val="24"/>
          <w:lang w:eastAsia="it-IT"/>
        </w:rPr>
        <w:t>;</w:t>
      </w:r>
    </w:p>
    <w:p w14:paraId="01E9CD3E" w14:textId="2BB69A64" w:rsidR="003324B0" w:rsidRPr="003324B0" w:rsidRDefault="009C14C8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C14C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elasticità della domanda e dell’offerta</w:t>
      </w:r>
    </w:p>
    <w:p w14:paraId="57DB7289" w14:textId="77777777" w:rsidR="0093531F" w:rsidRDefault="0093531F" w:rsidP="0093531F"/>
    <w:p w14:paraId="332CBACF" w14:textId="3B2ED00F" w:rsidR="0093531F" w:rsidRPr="009C14C8" w:rsidRDefault="0093531F" w:rsidP="0093531F">
      <w:pPr>
        <w:rPr>
          <w:rFonts w:ascii="Arial" w:hAnsi="Arial" w:cs="Arial"/>
          <w:b/>
          <w:bCs/>
          <w:sz w:val="28"/>
          <w:szCs w:val="28"/>
        </w:rPr>
      </w:pPr>
      <w:r w:rsidRPr="009C14C8">
        <w:rPr>
          <w:rFonts w:ascii="Arial" w:hAnsi="Arial" w:cs="Arial"/>
          <w:b/>
          <w:bCs/>
          <w:sz w:val="28"/>
          <w:szCs w:val="28"/>
        </w:rPr>
        <w:t>MODULO 3 Consumo e Produzione</w:t>
      </w:r>
      <w:r w:rsidR="009C14C8">
        <w:rPr>
          <w:rFonts w:ascii="Arial" w:hAnsi="Arial" w:cs="Arial"/>
          <w:b/>
          <w:bCs/>
          <w:sz w:val="28"/>
          <w:szCs w:val="28"/>
        </w:rPr>
        <w:t>:</w:t>
      </w:r>
    </w:p>
    <w:p w14:paraId="2197755C" w14:textId="77777777" w:rsidR="00C243FD" w:rsidRDefault="009C14C8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>U.D.1 t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eoria del consumo; </w:t>
      </w:r>
      <w:r w:rsidR="00C243F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utilità totale e marginale; l’utilità marginale ponderata </w:t>
      </w:r>
    </w:p>
    <w:p w14:paraId="3DD0AE6C" w14:textId="406F6F50" w:rsidR="000F7D33" w:rsidRPr="000F7D33" w:rsidRDefault="00C243FD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e 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l’equilibrio </w:t>
      </w:r>
      <w:r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del consumatore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7F009D69" w14:textId="77DCBAC2" w:rsidR="003324B0" w:rsidRPr="003324B0" w:rsidRDefault="000F7D33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</w:t>
      </w:r>
    </w:p>
    <w:p w14:paraId="55A3D202" w14:textId="77777777" w:rsidR="003324B0" w:rsidRPr="003324B0" w:rsidRDefault="003324B0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5979BEA" w14:textId="77777777" w:rsidR="00C243FD" w:rsidRDefault="009C14C8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U.D.2 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produzione e produttività; funzione di produzione</w:t>
      </w: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>;</w:t>
      </w:r>
      <w:r w:rsid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C243F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produttività </w:t>
      </w:r>
    </w:p>
    <w:p w14:paraId="40655823" w14:textId="2C485F6A" w:rsidR="000F7D33" w:rsidRDefault="00C243FD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marginale decrescente; </w:t>
      </w:r>
      <w:r w:rsidR="000F7D33">
        <w:rPr>
          <w:rFonts w:ascii="Arial" w:eastAsia="Times New Roman" w:hAnsi="Arial" w:cs="Arial"/>
          <w:bCs/>
          <w:sz w:val="24"/>
          <w:szCs w:val="24"/>
          <w:lang w:eastAsia="it-IT"/>
        </w:rPr>
        <w:t>classificazione dei costi</w:t>
      </w:r>
      <w:r w:rsidRPr="00C243F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di produzione;</w:t>
      </w:r>
    </w:p>
    <w:p w14:paraId="08BC8327" w14:textId="33A068A9" w:rsidR="003324B0" w:rsidRPr="003324B0" w:rsidRDefault="000F7D33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le esternalità della produzione; </w:t>
      </w:r>
    </w:p>
    <w:p w14:paraId="7649909A" w14:textId="77777777" w:rsidR="003324B0" w:rsidRPr="003324B0" w:rsidRDefault="003324B0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09151643" w14:textId="30A4995F" w:rsidR="000F7D33" w:rsidRPr="000F7D33" w:rsidRDefault="009C14C8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U.D.3 </w:t>
      </w:r>
      <w:r w:rsidR="003324B0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problemi e scelte dell’imprenditore; diagramma della</w:t>
      </w:r>
      <w:r w:rsidR="000F7D33"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R</w:t>
      </w:r>
      <w:r w:rsidR="000F7D33" w:rsidRPr="003324B0">
        <w:rPr>
          <w:rFonts w:ascii="Arial" w:eastAsia="Times New Roman" w:hAnsi="Arial" w:cs="Arial"/>
          <w:bCs/>
          <w:sz w:val="24"/>
          <w:szCs w:val="24"/>
          <w:lang w:eastAsia="it-IT"/>
        </w:rPr>
        <w:t>edditività</w:t>
      </w:r>
      <w:r w:rsidR="000F7D33"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>;</w:t>
      </w:r>
    </w:p>
    <w:p w14:paraId="6031BCBA" w14:textId="5930BE3B" w:rsidR="009C14C8" w:rsidRPr="000F7D33" w:rsidRDefault="000F7D33" w:rsidP="003324B0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</w:t>
      </w:r>
      <w:r w:rsidR="009C14C8"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87148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produttività dell’impresa </w:t>
      </w:r>
      <w:r w:rsidR="00456D9C">
        <w:rPr>
          <w:rFonts w:ascii="Arial" w:eastAsia="Times New Roman" w:hAnsi="Arial" w:cs="Arial"/>
          <w:bCs/>
          <w:sz w:val="24"/>
          <w:szCs w:val="24"/>
          <w:lang w:eastAsia="it-IT"/>
        </w:rPr>
        <w:t>e le cause di miglioramento</w:t>
      </w:r>
      <w:r w:rsidR="009C14C8"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</w:p>
    <w:p w14:paraId="41F4AE97" w14:textId="630D61F3" w:rsidR="0093531F" w:rsidRDefault="009C14C8" w:rsidP="00F4249B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F7D3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</w:t>
      </w:r>
    </w:p>
    <w:p w14:paraId="13739AE5" w14:textId="77777777" w:rsidR="00F4249B" w:rsidRPr="00F4249B" w:rsidRDefault="00F4249B" w:rsidP="00F4249B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063FB3DA" w14:textId="6A561B1B" w:rsidR="003324B0" w:rsidRDefault="0093531F" w:rsidP="003324B0">
      <w:pPr>
        <w:pStyle w:val="Titolo"/>
        <w:ind w:right="98"/>
        <w:jc w:val="left"/>
        <w:rPr>
          <w:rFonts w:ascii="Arial" w:hAnsi="Arial" w:cs="Arial"/>
          <w:bCs w:val="0"/>
          <w:sz w:val="28"/>
          <w:szCs w:val="28"/>
        </w:rPr>
      </w:pPr>
      <w:r w:rsidRPr="009C14C8">
        <w:rPr>
          <w:rFonts w:ascii="Arial" w:hAnsi="Arial" w:cs="Arial"/>
          <w:bCs w:val="0"/>
          <w:sz w:val="28"/>
          <w:szCs w:val="28"/>
        </w:rPr>
        <w:t>MODULO 4 I regimi di mercato</w:t>
      </w:r>
      <w:r w:rsidR="009C14C8">
        <w:rPr>
          <w:rFonts w:ascii="Arial" w:hAnsi="Arial" w:cs="Arial"/>
          <w:bCs w:val="0"/>
          <w:sz w:val="28"/>
          <w:szCs w:val="28"/>
        </w:rPr>
        <w:t>:</w:t>
      </w:r>
    </w:p>
    <w:p w14:paraId="045AB879" w14:textId="77777777" w:rsidR="009C14C8" w:rsidRPr="009C14C8" w:rsidRDefault="009C14C8" w:rsidP="003324B0">
      <w:pPr>
        <w:pStyle w:val="Titolo"/>
        <w:ind w:right="98"/>
        <w:jc w:val="left"/>
        <w:rPr>
          <w:rFonts w:ascii="Arial" w:hAnsi="Arial" w:cs="Arial"/>
          <w:bCs w:val="0"/>
          <w:sz w:val="28"/>
          <w:szCs w:val="28"/>
        </w:rPr>
      </w:pPr>
    </w:p>
    <w:p w14:paraId="74DEF4E7" w14:textId="30835283" w:rsidR="003324B0" w:rsidRPr="000F7D33" w:rsidRDefault="000F7D33" w:rsidP="003324B0">
      <w:pPr>
        <w:pStyle w:val="Titolo"/>
        <w:ind w:right="98"/>
        <w:jc w:val="left"/>
        <w:rPr>
          <w:rFonts w:ascii="Arial" w:hAnsi="Arial" w:cs="Arial"/>
          <w:b w:val="0"/>
        </w:rPr>
      </w:pPr>
      <w:r w:rsidRPr="000F7D33">
        <w:rPr>
          <w:rFonts w:ascii="Arial" w:hAnsi="Arial" w:cs="Arial"/>
          <w:b w:val="0"/>
        </w:rPr>
        <w:t xml:space="preserve">U.D.1 </w:t>
      </w:r>
      <w:r w:rsidR="003324B0" w:rsidRPr="000F7D33">
        <w:rPr>
          <w:rFonts w:ascii="Arial" w:hAnsi="Arial" w:cs="Arial"/>
          <w:b w:val="0"/>
        </w:rPr>
        <w:t>la concorrenza perfetta</w:t>
      </w:r>
      <w:r w:rsidR="0060670E">
        <w:rPr>
          <w:rFonts w:ascii="Arial" w:hAnsi="Arial" w:cs="Arial"/>
          <w:b w:val="0"/>
        </w:rPr>
        <w:t xml:space="preserve">; livelli di produzione ed equilibrio di breve periodo; </w:t>
      </w:r>
      <w:r w:rsidRPr="000F7D33">
        <w:rPr>
          <w:rFonts w:ascii="Arial" w:hAnsi="Arial" w:cs="Arial"/>
          <w:b w:val="0"/>
        </w:rPr>
        <w:t xml:space="preserve"> </w:t>
      </w:r>
    </w:p>
    <w:p w14:paraId="286626A0" w14:textId="77777777" w:rsidR="003324B0" w:rsidRPr="000F7D33" w:rsidRDefault="003324B0" w:rsidP="003324B0">
      <w:pPr>
        <w:pStyle w:val="Titolo"/>
        <w:ind w:right="98"/>
        <w:jc w:val="left"/>
        <w:rPr>
          <w:rFonts w:ascii="Arial" w:hAnsi="Arial" w:cs="Arial"/>
          <w:b w:val="0"/>
        </w:rPr>
      </w:pPr>
    </w:p>
    <w:p w14:paraId="62EBDFA2" w14:textId="4D4B6E0F" w:rsidR="0060670E" w:rsidRDefault="000F7D33" w:rsidP="003324B0">
      <w:pPr>
        <w:pStyle w:val="Titolo"/>
        <w:ind w:right="98"/>
        <w:jc w:val="left"/>
        <w:rPr>
          <w:rFonts w:ascii="Arial" w:hAnsi="Arial" w:cs="Arial"/>
          <w:b w:val="0"/>
        </w:rPr>
      </w:pPr>
      <w:r w:rsidRPr="000F7D33">
        <w:rPr>
          <w:rFonts w:ascii="Arial" w:hAnsi="Arial" w:cs="Arial"/>
          <w:b w:val="0"/>
        </w:rPr>
        <w:t xml:space="preserve">U.D.2 </w:t>
      </w:r>
      <w:r w:rsidR="003324B0" w:rsidRPr="000F7D33">
        <w:rPr>
          <w:rFonts w:ascii="Arial" w:hAnsi="Arial" w:cs="Arial"/>
          <w:b w:val="0"/>
        </w:rPr>
        <w:t>il monopolio</w:t>
      </w:r>
      <w:r w:rsidRPr="000F7D33">
        <w:rPr>
          <w:rFonts w:ascii="Arial" w:hAnsi="Arial" w:cs="Arial"/>
          <w:b w:val="0"/>
        </w:rPr>
        <w:t>;</w:t>
      </w:r>
      <w:r w:rsidR="0060670E">
        <w:rPr>
          <w:rFonts w:ascii="Arial" w:hAnsi="Arial" w:cs="Arial"/>
          <w:b w:val="0"/>
        </w:rPr>
        <w:t xml:space="preserve"> concentrazione e potere di mercato; l’equilibrio del monopolista;</w:t>
      </w:r>
    </w:p>
    <w:p w14:paraId="61CA271D" w14:textId="10D5575D" w:rsidR="0060670E" w:rsidRPr="000F7D33" w:rsidRDefault="0060670E" w:rsidP="003324B0">
      <w:pPr>
        <w:pStyle w:val="Titolo"/>
        <w:ind w:right="9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la discriminazione di prezzo;</w:t>
      </w:r>
    </w:p>
    <w:p w14:paraId="661E8C57" w14:textId="77777777" w:rsidR="003324B0" w:rsidRPr="000F7D33" w:rsidRDefault="003324B0" w:rsidP="003324B0">
      <w:pPr>
        <w:pStyle w:val="Titolo"/>
        <w:ind w:right="98"/>
        <w:jc w:val="left"/>
        <w:rPr>
          <w:rFonts w:ascii="Arial" w:hAnsi="Arial" w:cs="Arial"/>
          <w:b w:val="0"/>
        </w:rPr>
      </w:pPr>
    </w:p>
    <w:p w14:paraId="5E6D0B03" w14:textId="77777777" w:rsidR="0060670E" w:rsidRDefault="000F7D33" w:rsidP="003324B0">
      <w:pPr>
        <w:pStyle w:val="Titolo"/>
        <w:ind w:right="98"/>
        <w:jc w:val="left"/>
        <w:rPr>
          <w:rFonts w:ascii="Arial" w:hAnsi="Arial" w:cs="Arial"/>
          <w:b w:val="0"/>
        </w:rPr>
      </w:pPr>
      <w:r w:rsidRPr="000F7D33">
        <w:rPr>
          <w:rFonts w:ascii="Arial" w:hAnsi="Arial" w:cs="Arial"/>
          <w:b w:val="0"/>
        </w:rPr>
        <w:t xml:space="preserve">U.D.3 </w:t>
      </w:r>
      <w:r w:rsidR="003324B0" w:rsidRPr="000F7D33">
        <w:rPr>
          <w:rFonts w:ascii="Arial" w:hAnsi="Arial" w:cs="Arial"/>
          <w:b w:val="0"/>
        </w:rPr>
        <w:t>le forme di mercato intermedie: concorrenza monopolistica e oligopolio</w:t>
      </w:r>
      <w:r w:rsidR="0060670E">
        <w:rPr>
          <w:rFonts w:ascii="Arial" w:hAnsi="Arial" w:cs="Arial"/>
          <w:b w:val="0"/>
        </w:rPr>
        <w:t xml:space="preserve">; </w:t>
      </w:r>
    </w:p>
    <w:p w14:paraId="3CFAC3F1" w14:textId="4C4E2C2B" w:rsidR="003324B0" w:rsidRPr="000F7D33" w:rsidRDefault="0060670E" w:rsidP="003324B0">
      <w:pPr>
        <w:pStyle w:val="Titolo"/>
        <w:ind w:right="9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interazioni strategiche</w:t>
      </w:r>
      <w:r w:rsidR="00E70966">
        <w:rPr>
          <w:rFonts w:ascii="Arial" w:hAnsi="Arial" w:cs="Arial"/>
          <w:b w:val="0"/>
        </w:rPr>
        <w:t xml:space="preserve"> delle imprese oligopolistiche;</w:t>
      </w:r>
    </w:p>
    <w:p w14:paraId="7B3BC253" w14:textId="77777777" w:rsidR="003324B0" w:rsidRPr="000F7D33" w:rsidRDefault="003324B0" w:rsidP="003324B0">
      <w:pPr>
        <w:pStyle w:val="Titolo"/>
        <w:ind w:right="98"/>
        <w:jc w:val="left"/>
        <w:rPr>
          <w:rFonts w:ascii="Arial" w:hAnsi="Arial" w:cs="Arial"/>
          <w:b w:val="0"/>
        </w:rPr>
      </w:pPr>
    </w:p>
    <w:p w14:paraId="34790A7A" w14:textId="75B3426D" w:rsidR="004C5707" w:rsidRDefault="000F7D33" w:rsidP="004C5707">
      <w:pPr>
        <w:ind w:left="709" w:hanging="709"/>
        <w:rPr>
          <w:rFonts w:ascii="Arial" w:hAnsi="Arial" w:cs="Arial"/>
          <w:sz w:val="24"/>
          <w:szCs w:val="24"/>
        </w:rPr>
      </w:pPr>
      <w:r w:rsidRPr="00E70966">
        <w:rPr>
          <w:rFonts w:ascii="Arial" w:hAnsi="Arial" w:cs="Arial"/>
          <w:sz w:val="24"/>
          <w:szCs w:val="24"/>
        </w:rPr>
        <w:lastRenderedPageBreak/>
        <w:t>U.D.4 t</w:t>
      </w:r>
      <w:r w:rsidR="003324B0" w:rsidRPr="00E70966">
        <w:rPr>
          <w:rFonts w:ascii="Arial" w:hAnsi="Arial" w:cs="Arial"/>
          <w:sz w:val="24"/>
          <w:szCs w:val="24"/>
        </w:rPr>
        <w:t>utela della concorrenza</w:t>
      </w:r>
      <w:r w:rsidR="00E70966" w:rsidRPr="00E70966">
        <w:rPr>
          <w:rFonts w:ascii="Arial" w:hAnsi="Arial" w:cs="Arial"/>
          <w:sz w:val="24"/>
          <w:szCs w:val="24"/>
        </w:rPr>
        <w:t xml:space="preserve">: comportamenti collusivi, </w:t>
      </w:r>
      <w:r w:rsidR="00C243FD">
        <w:rPr>
          <w:rFonts w:ascii="Arial" w:hAnsi="Arial" w:cs="Arial"/>
          <w:sz w:val="24"/>
          <w:szCs w:val="24"/>
        </w:rPr>
        <w:t>vantaggi e svantaggi delle diverse forme di mercato</w:t>
      </w:r>
    </w:p>
    <w:p w14:paraId="104CE668" w14:textId="77777777" w:rsidR="004C5707" w:rsidRDefault="004C5707" w:rsidP="004C5707">
      <w:pPr>
        <w:pStyle w:val="Titolo"/>
        <w:ind w:right="98"/>
        <w:jc w:val="left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MODULO 5 Il Reddito e la sua distribuzione:</w:t>
      </w:r>
    </w:p>
    <w:p w14:paraId="712FEF15" w14:textId="77777777" w:rsidR="004C5707" w:rsidRDefault="004C5707" w:rsidP="004C5707">
      <w:pPr>
        <w:pStyle w:val="Titolo"/>
        <w:ind w:right="98"/>
        <w:jc w:val="left"/>
        <w:rPr>
          <w:rFonts w:ascii="Arial" w:hAnsi="Arial" w:cs="Arial"/>
          <w:bCs w:val="0"/>
          <w:sz w:val="28"/>
          <w:szCs w:val="28"/>
        </w:rPr>
      </w:pPr>
    </w:p>
    <w:p w14:paraId="56F3E786" w14:textId="77777777" w:rsidR="004C5707" w:rsidRDefault="004C5707" w:rsidP="004C5707">
      <w:pPr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</w:rPr>
        <w:t>U.D.1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Il reddito e la sua distribuzione: teorie sulla distribuzione del reddito</w:t>
      </w:r>
    </w:p>
    <w:p w14:paraId="6605D2EC" w14:textId="77777777" w:rsidR="004C5707" w:rsidRDefault="004C5707" w:rsidP="004C5707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</w:rPr>
        <w:t>U.D.2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Tipi di distribuzione del reddito</w:t>
      </w:r>
    </w:p>
    <w:p w14:paraId="0879A05F" w14:textId="77777777" w:rsidR="004C5707" w:rsidRDefault="004C5707" w:rsidP="004C5707">
      <w:pPr>
        <w:rPr>
          <w:rFonts w:ascii="Arial" w:hAnsi="Arial" w:cs="Arial"/>
          <w:sz w:val="24"/>
          <w:szCs w:val="24"/>
        </w:rPr>
      </w:pPr>
    </w:p>
    <w:p w14:paraId="19914DCD" w14:textId="77777777" w:rsidR="004C5707" w:rsidRPr="00E70966" w:rsidRDefault="004C5707" w:rsidP="00E70966">
      <w:pPr>
        <w:ind w:left="709" w:hanging="709"/>
        <w:rPr>
          <w:rFonts w:ascii="Arial" w:hAnsi="Arial" w:cs="Arial"/>
          <w:sz w:val="24"/>
          <w:szCs w:val="24"/>
        </w:rPr>
      </w:pPr>
    </w:p>
    <w:p w14:paraId="2FAF071D" w14:textId="53F58283" w:rsidR="00E70966" w:rsidRPr="00E70966" w:rsidRDefault="00F4249B" w:rsidP="0033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2</w:t>
      </w:r>
      <w:r w:rsidR="00C243F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maggio 20</w:t>
      </w:r>
      <w:r w:rsidR="00C243F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E70966" w:rsidRPr="00E70966">
        <w:rPr>
          <w:rFonts w:ascii="Arial" w:hAnsi="Arial" w:cs="Arial"/>
          <w:sz w:val="24"/>
          <w:szCs w:val="24"/>
        </w:rPr>
        <w:t xml:space="preserve">         </w:t>
      </w:r>
    </w:p>
    <w:p w14:paraId="40A7986B" w14:textId="608AA892" w:rsidR="004C5707" w:rsidRDefault="00F4249B" w:rsidP="0033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allievi                                                                                       </w:t>
      </w:r>
      <w:r w:rsidR="00C243FD">
        <w:rPr>
          <w:rFonts w:ascii="Arial" w:hAnsi="Arial" w:cs="Arial"/>
          <w:sz w:val="24"/>
          <w:szCs w:val="24"/>
        </w:rPr>
        <w:t xml:space="preserve">  </w:t>
      </w:r>
      <w:r w:rsidR="004C5707">
        <w:rPr>
          <w:rFonts w:ascii="Arial" w:hAnsi="Arial" w:cs="Arial"/>
          <w:sz w:val="24"/>
          <w:szCs w:val="24"/>
        </w:rPr>
        <w:t xml:space="preserve"> </w:t>
      </w:r>
      <w:r w:rsidR="00C243F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Il docente</w:t>
      </w:r>
      <w:r w:rsidR="00E70966">
        <w:rPr>
          <w:rFonts w:ascii="Arial" w:hAnsi="Arial" w:cs="Arial"/>
          <w:sz w:val="24"/>
          <w:szCs w:val="24"/>
        </w:rPr>
        <w:t xml:space="preserve">   </w:t>
      </w:r>
    </w:p>
    <w:p w14:paraId="7C9978BC" w14:textId="54F81AE9" w:rsidR="0093531F" w:rsidRPr="004C5707" w:rsidRDefault="004C5707" w:rsidP="00935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Loretta </w:t>
      </w:r>
      <w:proofErr w:type="spellStart"/>
      <w:r>
        <w:rPr>
          <w:rFonts w:ascii="Arial" w:hAnsi="Arial" w:cs="Arial"/>
          <w:sz w:val="24"/>
          <w:szCs w:val="24"/>
        </w:rPr>
        <w:t>Mescolini</w:t>
      </w:r>
      <w:proofErr w:type="spellEnd"/>
      <w:r w:rsidR="00E70966">
        <w:rPr>
          <w:rFonts w:ascii="Arial" w:hAnsi="Arial" w:cs="Arial"/>
          <w:sz w:val="24"/>
          <w:szCs w:val="24"/>
        </w:rPr>
        <w:t xml:space="preserve"> </w:t>
      </w:r>
    </w:p>
    <w:p w14:paraId="44677795" w14:textId="4D2D47B7" w:rsidR="004C5707" w:rsidRDefault="004C5707" w:rsidP="0093531F"/>
    <w:p w14:paraId="3FFC10F0" w14:textId="77777777" w:rsidR="0093531F" w:rsidRDefault="0093531F" w:rsidP="0093531F"/>
    <w:p w14:paraId="4CE6ABF1" w14:textId="77777777" w:rsidR="0093531F" w:rsidRDefault="0093531F" w:rsidP="0093531F"/>
    <w:p w14:paraId="49913288" w14:textId="77777777" w:rsidR="0093531F" w:rsidRDefault="0093531F" w:rsidP="0093531F"/>
    <w:p w14:paraId="0EDDF2C2" w14:textId="73B6B45C" w:rsidR="0093531F" w:rsidRDefault="0093531F"/>
    <w:p w14:paraId="433231B5" w14:textId="77777777" w:rsidR="0093531F" w:rsidRDefault="0093531F"/>
    <w:sectPr w:rsidR="0093531F" w:rsidSect="0093531F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44C5" w14:textId="77777777" w:rsidR="002B1442" w:rsidRDefault="002B1442" w:rsidP="004C5707">
      <w:pPr>
        <w:spacing w:after="0" w:line="240" w:lineRule="auto"/>
      </w:pPr>
      <w:r>
        <w:separator/>
      </w:r>
    </w:p>
  </w:endnote>
  <w:endnote w:type="continuationSeparator" w:id="0">
    <w:p w14:paraId="0B0B6E98" w14:textId="77777777" w:rsidR="002B1442" w:rsidRDefault="002B1442" w:rsidP="004C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B132" w14:textId="77777777" w:rsidR="002B1442" w:rsidRDefault="002B1442" w:rsidP="004C5707">
      <w:pPr>
        <w:spacing w:after="0" w:line="240" w:lineRule="auto"/>
      </w:pPr>
      <w:r>
        <w:separator/>
      </w:r>
    </w:p>
  </w:footnote>
  <w:footnote w:type="continuationSeparator" w:id="0">
    <w:p w14:paraId="007B0F6F" w14:textId="77777777" w:rsidR="002B1442" w:rsidRDefault="002B1442" w:rsidP="004C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4C5707" w:rsidRPr="00BC0963" w14:paraId="443A250A" w14:textId="77777777" w:rsidTr="00613BA6">
      <w:tc>
        <w:tcPr>
          <w:tcW w:w="7128" w:type="dxa"/>
          <w:hideMark/>
        </w:tcPr>
        <w:p w14:paraId="53C7E4B0" w14:textId="77777777" w:rsidR="004C5707" w:rsidRPr="00BC0963" w:rsidRDefault="004C5707" w:rsidP="004C5707">
          <w:pPr>
            <w:tabs>
              <w:tab w:val="center" w:pos="4819"/>
              <w:tab w:val="right" w:pos="8789"/>
              <w:tab w:val="right" w:pos="9638"/>
            </w:tabs>
            <w:spacing w:after="60" w:line="276" w:lineRule="auto"/>
            <w:ind w:right="360"/>
            <w:rPr>
              <w:rFonts w:eastAsiaTheme="minorEastAsia"/>
              <w:b/>
              <w:lang w:eastAsia="it-IT"/>
            </w:rPr>
          </w:pPr>
          <w:r w:rsidRPr="00BC0963">
            <w:rPr>
              <w:rFonts w:eastAsiaTheme="minorEastAsia"/>
              <w:b/>
              <w:lang w:eastAsia="it-IT"/>
            </w:rPr>
            <w:t xml:space="preserve">I.T.E.T. </w:t>
          </w:r>
          <w:r w:rsidRPr="00BC0963">
            <w:rPr>
              <w:rFonts w:eastAsiaTheme="minorEastAsia"/>
              <w:b/>
              <w:i/>
              <w:lang w:eastAsia="it-IT"/>
            </w:rPr>
            <w:t>Aldo Capitini</w:t>
          </w:r>
        </w:p>
      </w:tc>
      <w:tc>
        <w:tcPr>
          <w:tcW w:w="2058" w:type="dxa"/>
          <w:hideMark/>
        </w:tcPr>
        <w:p w14:paraId="369D1BA4" w14:textId="77777777" w:rsidR="004C5707" w:rsidRPr="00BC0963" w:rsidRDefault="004C5707" w:rsidP="004C5707">
          <w:pPr>
            <w:tabs>
              <w:tab w:val="center" w:pos="4819"/>
              <w:tab w:val="right" w:pos="8789"/>
              <w:tab w:val="right" w:pos="9638"/>
            </w:tabs>
            <w:spacing w:after="0" w:line="276" w:lineRule="auto"/>
            <w:jc w:val="right"/>
            <w:rPr>
              <w:rFonts w:eastAsiaTheme="minorEastAsia"/>
              <w:b/>
              <w:lang w:eastAsia="it-IT"/>
            </w:rPr>
          </w:pPr>
          <w:r w:rsidRPr="00BC0963">
            <w:rPr>
              <w:rFonts w:eastAsiaTheme="minorEastAsia"/>
              <w:b/>
              <w:lang w:eastAsia="it-IT"/>
            </w:rPr>
            <w:t>Classe 3  AFM</w:t>
          </w:r>
          <w:r w:rsidRPr="00BC0963">
            <w:rPr>
              <w:rFonts w:eastAsiaTheme="minorEastAsia"/>
              <w:b/>
              <w:lang w:eastAsia="it-IT"/>
            </w:rPr>
            <w:br/>
          </w:r>
          <w:proofErr w:type="spellStart"/>
          <w:r w:rsidRPr="00BC0963">
            <w:rPr>
              <w:rFonts w:eastAsiaTheme="minorEastAsia"/>
              <w:b/>
              <w:lang w:eastAsia="it-IT"/>
            </w:rPr>
            <w:t>sez.B</w:t>
          </w:r>
          <w:proofErr w:type="spellEnd"/>
          <w:r w:rsidRPr="00BC0963">
            <w:rPr>
              <w:rFonts w:eastAsiaTheme="minorEastAsia"/>
              <w:b/>
              <w:lang w:eastAsia="it-IT"/>
            </w:rPr>
            <w:t xml:space="preserve"> </w:t>
          </w:r>
        </w:p>
      </w:tc>
    </w:tr>
  </w:tbl>
  <w:p w14:paraId="53BBED7C" w14:textId="77777777" w:rsidR="004C5707" w:rsidRDefault="004C57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5A"/>
    <w:rsid w:val="000F7D33"/>
    <w:rsid w:val="00206F5A"/>
    <w:rsid w:val="002B1442"/>
    <w:rsid w:val="003324B0"/>
    <w:rsid w:val="00456D9C"/>
    <w:rsid w:val="004C5707"/>
    <w:rsid w:val="0060670E"/>
    <w:rsid w:val="00871486"/>
    <w:rsid w:val="0093531F"/>
    <w:rsid w:val="009C14C8"/>
    <w:rsid w:val="00B27236"/>
    <w:rsid w:val="00C243FD"/>
    <w:rsid w:val="00E70966"/>
    <w:rsid w:val="00F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0F01"/>
  <w15:chartTrackingRefBased/>
  <w15:docId w15:val="{2DCE5B52-FA8E-4C76-83C3-77C77E9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324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324B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49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5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07"/>
  </w:style>
  <w:style w:type="paragraph" w:styleId="Pidipagina">
    <w:name w:val="footer"/>
    <w:basedOn w:val="Normale"/>
    <w:link w:val="PidipaginaCarattere"/>
    <w:uiPriority w:val="99"/>
    <w:unhideWhenUsed/>
    <w:rsid w:val="004C5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Mescolini</dc:creator>
  <cp:keywords/>
  <dc:description/>
  <cp:lastModifiedBy>Loretta Mescolini</cp:lastModifiedBy>
  <cp:revision>2</cp:revision>
  <cp:lastPrinted>2018-05-23T20:29:00Z</cp:lastPrinted>
  <dcterms:created xsi:type="dcterms:W3CDTF">2021-05-26T15:13:00Z</dcterms:created>
  <dcterms:modified xsi:type="dcterms:W3CDTF">2021-05-26T15:13:00Z</dcterms:modified>
</cp:coreProperties>
</file>