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A0" w:rsidRDefault="00B21AA0" w:rsidP="00B21AA0">
      <w:pPr>
        <w:pStyle w:val="Default"/>
        <w:jc w:val="center"/>
        <w:rPr>
          <w:sz w:val="32"/>
          <w:szCs w:val="32"/>
        </w:rPr>
      </w:pPr>
      <w:r w:rsidRPr="00581603">
        <w:rPr>
          <w:sz w:val="32"/>
          <w:szCs w:val="32"/>
        </w:rPr>
        <w:t>Religione Cattolica</w:t>
      </w:r>
    </w:p>
    <w:p w:rsidR="00B21AA0" w:rsidRDefault="00B21AA0" w:rsidP="00B21AA0">
      <w:pPr>
        <w:pStyle w:val="Default"/>
        <w:jc w:val="center"/>
        <w:rPr>
          <w:sz w:val="32"/>
          <w:szCs w:val="32"/>
        </w:rPr>
      </w:pPr>
    </w:p>
    <w:p w:rsidR="00B21AA0" w:rsidRPr="00581603" w:rsidRDefault="00B21AA0" w:rsidP="00B21AA0">
      <w:pPr>
        <w:pStyle w:val="Default"/>
        <w:jc w:val="center"/>
        <w:rPr>
          <w:sz w:val="32"/>
          <w:szCs w:val="32"/>
        </w:rPr>
      </w:pPr>
      <w:r w:rsidRPr="00581603">
        <w:rPr>
          <w:sz w:val="32"/>
          <w:szCs w:val="32"/>
        </w:rPr>
        <w:t>Anno Scolastico 20</w:t>
      </w:r>
      <w:r>
        <w:rPr>
          <w:sz w:val="32"/>
          <w:szCs w:val="32"/>
        </w:rPr>
        <w:t>21</w:t>
      </w:r>
      <w:r w:rsidRPr="00581603">
        <w:rPr>
          <w:sz w:val="32"/>
          <w:szCs w:val="32"/>
        </w:rPr>
        <w:t xml:space="preserve">- </w:t>
      </w:r>
      <w:r>
        <w:rPr>
          <w:sz w:val="32"/>
          <w:szCs w:val="32"/>
        </w:rPr>
        <w:t>22</w:t>
      </w:r>
    </w:p>
    <w:p w:rsidR="00B21AA0" w:rsidRPr="00581603" w:rsidRDefault="00B21AA0" w:rsidP="00B21AA0">
      <w:pPr>
        <w:pStyle w:val="Default"/>
        <w:jc w:val="center"/>
        <w:rPr>
          <w:sz w:val="32"/>
          <w:szCs w:val="32"/>
        </w:rPr>
      </w:pPr>
    </w:p>
    <w:p w:rsidR="00B21AA0" w:rsidRDefault="00B21AA0" w:rsidP="00B21AA0">
      <w:pPr>
        <w:pStyle w:val="Default"/>
        <w:jc w:val="center"/>
        <w:rPr>
          <w:sz w:val="32"/>
          <w:szCs w:val="32"/>
        </w:rPr>
      </w:pPr>
      <w:r w:rsidRPr="00581603">
        <w:rPr>
          <w:sz w:val="32"/>
          <w:szCs w:val="32"/>
        </w:rPr>
        <w:t>Classi 4°, sezioni A, B a.f.m.</w:t>
      </w:r>
      <w:r>
        <w:rPr>
          <w:sz w:val="32"/>
          <w:szCs w:val="32"/>
        </w:rPr>
        <w:t>; A, B tecnico-sportivo</w:t>
      </w:r>
      <w:r w:rsidR="00437927">
        <w:rPr>
          <w:sz w:val="32"/>
          <w:szCs w:val="32"/>
        </w:rPr>
        <w:t>;  A SIA</w:t>
      </w:r>
    </w:p>
    <w:p w:rsidR="00B21AA0" w:rsidRPr="00581603" w:rsidRDefault="00B21AA0" w:rsidP="00B21AA0">
      <w:pPr>
        <w:pStyle w:val="Default"/>
        <w:jc w:val="center"/>
        <w:rPr>
          <w:sz w:val="32"/>
          <w:szCs w:val="32"/>
        </w:rPr>
      </w:pPr>
    </w:p>
    <w:p w:rsidR="00B21AA0" w:rsidRPr="00581603" w:rsidRDefault="00B21AA0" w:rsidP="00B21AA0">
      <w:pPr>
        <w:pStyle w:val="Default"/>
        <w:spacing w:after="20"/>
        <w:rPr>
          <w:sz w:val="32"/>
          <w:szCs w:val="32"/>
        </w:rPr>
      </w:pPr>
      <w:r w:rsidRPr="00581603">
        <w:rPr>
          <w:sz w:val="32"/>
          <w:szCs w:val="32"/>
        </w:rPr>
        <w:t xml:space="preserve">1) La concezione di Dio nella Bibbia: la misericordia come categoria religioso-sociale. </w:t>
      </w:r>
    </w:p>
    <w:p w:rsidR="00B21AA0" w:rsidRPr="00581603" w:rsidRDefault="00B21AA0" w:rsidP="00B21AA0">
      <w:pPr>
        <w:pStyle w:val="Default"/>
        <w:spacing w:after="20"/>
        <w:rPr>
          <w:sz w:val="32"/>
          <w:szCs w:val="32"/>
        </w:rPr>
      </w:pPr>
      <w:r w:rsidRPr="00581603">
        <w:rPr>
          <w:sz w:val="32"/>
          <w:szCs w:val="32"/>
        </w:rPr>
        <w:t xml:space="preserve">2) Chiesa sacramento e sacramenti della Chiesa: aspetti teologici ed esistenziali. </w:t>
      </w:r>
    </w:p>
    <w:p w:rsidR="00B21AA0" w:rsidRPr="00581603" w:rsidRDefault="00B21AA0" w:rsidP="00B21AA0">
      <w:pPr>
        <w:pStyle w:val="Default"/>
        <w:spacing w:after="20"/>
        <w:rPr>
          <w:sz w:val="32"/>
          <w:szCs w:val="32"/>
        </w:rPr>
      </w:pPr>
      <w:r w:rsidRPr="00581603">
        <w:rPr>
          <w:sz w:val="32"/>
          <w:szCs w:val="32"/>
        </w:rPr>
        <w:t xml:space="preserve">3) Gesù Cristo, uomo pienamente compiuto: costruire un progetto di vita sulla base dell’antropologia cristiana. </w:t>
      </w:r>
    </w:p>
    <w:p w:rsidR="00B21AA0" w:rsidRPr="00581603" w:rsidRDefault="00B21AA0" w:rsidP="00B21AA0">
      <w:pPr>
        <w:pStyle w:val="Default"/>
        <w:spacing w:after="20"/>
        <w:rPr>
          <w:sz w:val="32"/>
          <w:szCs w:val="32"/>
        </w:rPr>
      </w:pPr>
      <w:r w:rsidRPr="00581603">
        <w:rPr>
          <w:sz w:val="32"/>
          <w:szCs w:val="32"/>
        </w:rPr>
        <w:t xml:space="preserve">4) Il linguaggio della testimonianza: i santi ed il loro contributo allo sviluppo della cultura; riflessione su alcune figure significative. </w:t>
      </w:r>
    </w:p>
    <w:p w:rsidR="00B21AA0" w:rsidRPr="00581603" w:rsidRDefault="00B21AA0" w:rsidP="00B21AA0">
      <w:pPr>
        <w:pStyle w:val="Default"/>
        <w:spacing w:after="20"/>
        <w:rPr>
          <w:sz w:val="32"/>
          <w:szCs w:val="32"/>
        </w:rPr>
      </w:pPr>
      <w:r w:rsidRPr="00581603">
        <w:rPr>
          <w:sz w:val="32"/>
          <w:szCs w:val="32"/>
        </w:rPr>
        <w:t xml:space="preserve">5) </w:t>
      </w:r>
      <w:r>
        <w:rPr>
          <w:sz w:val="32"/>
          <w:szCs w:val="32"/>
        </w:rPr>
        <w:t>Il ruolo dello sport nella formazione dei giovani: aspetti etici e sociali; il ruolo degli oratori.</w:t>
      </w:r>
      <w:r w:rsidRPr="00581603">
        <w:rPr>
          <w:sz w:val="32"/>
          <w:szCs w:val="32"/>
        </w:rPr>
        <w:t xml:space="preserve"> </w:t>
      </w:r>
    </w:p>
    <w:p w:rsidR="00B21AA0" w:rsidRPr="00581603" w:rsidRDefault="00B21AA0" w:rsidP="00B21AA0">
      <w:pPr>
        <w:pStyle w:val="Default"/>
        <w:spacing w:after="20"/>
        <w:rPr>
          <w:sz w:val="32"/>
          <w:szCs w:val="32"/>
        </w:rPr>
      </w:pPr>
      <w:r w:rsidRPr="00581603">
        <w:rPr>
          <w:sz w:val="32"/>
          <w:szCs w:val="32"/>
        </w:rPr>
        <w:t xml:space="preserve">6) Le principali confessioni cristiane e il dialogo ecumenico: le grandi fratture della cristianità e la ricerca dell’unità. </w:t>
      </w:r>
    </w:p>
    <w:p w:rsidR="00B21AA0" w:rsidRPr="00581603" w:rsidRDefault="00B21AA0" w:rsidP="00B21AA0">
      <w:pPr>
        <w:pStyle w:val="Default"/>
        <w:spacing w:after="20"/>
        <w:rPr>
          <w:sz w:val="32"/>
          <w:szCs w:val="32"/>
        </w:rPr>
      </w:pPr>
      <w:r w:rsidRPr="00581603">
        <w:rPr>
          <w:sz w:val="32"/>
          <w:szCs w:val="32"/>
        </w:rPr>
        <w:t xml:space="preserve">7) Il valore </w:t>
      </w:r>
      <w:proofErr w:type="spellStart"/>
      <w:r w:rsidRPr="00581603">
        <w:rPr>
          <w:sz w:val="32"/>
          <w:szCs w:val="32"/>
        </w:rPr>
        <w:t>etico-sociale</w:t>
      </w:r>
      <w:proofErr w:type="spellEnd"/>
      <w:r w:rsidRPr="00581603">
        <w:rPr>
          <w:sz w:val="32"/>
          <w:szCs w:val="32"/>
        </w:rPr>
        <w:t xml:space="preserve"> dell’esperienza del volontariato. </w:t>
      </w:r>
    </w:p>
    <w:p w:rsidR="00B21AA0" w:rsidRDefault="00B21AA0" w:rsidP="00B21AA0">
      <w:pPr>
        <w:pStyle w:val="Default"/>
        <w:rPr>
          <w:sz w:val="32"/>
          <w:szCs w:val="32"/>
        </w:rPr>
      </w:pPr>
      <w:r w:rsidRPr="00581603">
        <w:rPr>
          <w:sz w:val="32"/>
          <w:szCs w:val="32"/>
        </w:rPr>
        <w:t xml:space="preserve">8) Rapporto di coppia, famiglia e procreazione responsabile; la questione del gender. </w:t>
      </w:r>
    </w:p>
    <w:p w:rsidR="00B21AA0" w:rsidRPr="00581603" w:rsidRDefault="00B21AA0" w:rsidP="00B21AA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9) Educazione CIVICA: “ le cooperative sociali”.</w:t>
      </w:r>
    </w:p>
    <w:p w:rsidR="00B21AA0" w:rsidRPr="00581603" w:rsidRDefault="00B21AA0" w:rsidP="00B21AA0">
      <w:pPr>
        <w:pStyle w:val="Default"/>
        <w:rPr>
          <w:sz w:val="32"/>
          <w:szCs w:val="32"/>
        </w:rPr>
      </w:pPr>
    </w:p>
    <w:p w:rsidR="00B21AA0" w:rsidRDefault="00B21AA0" w:rsidP="00B21AA0">
      <w:pPr>
        <w:pStyle w:val="Default"/>
        <w:rPr>
          <w:sz w:val="32"/>
          <w:szCs w:val="32"/>
        </w:rPr>
      </w:pPr>
      <w:r w:rsidRPr="00581603">
        <w:rPr>
          <w:sz w:val="32"/>
          <w:szCs w:val="32"/>
        </w:rPr>
        <w:t xml:space="preserve">Perugia, </w:t>
      </w:r>
      <w:r>
        <w:rPr>
          <w:sz w:val="32"/>
          <w:szCs w:val="32"/>
        </w:rPr>
        <w:t>4</w:t>
      </w:r>
      <w:r w:rsidRPr="00581603">
        <w:rPr>
          <w:sz w:val="32"/>
          <w:szCs w:val="32"/>
        </w:rPr>
        <w:t xml:space="preserve"> giugno 20</w:t>
      </w:r>
      <w:r>
        <w:rPr>
          <w:sz w:val="32"/>
          <w:szCs w:val="32"/>
        </w:rPr>
        <w:t>22</w:t>
      </w:r>
      <w:r w:rsidRPr="00581603">
        <w:rPr>
          <w:sz w:val="32"/>
          <w:szCs w:val="32"/>
        </w:rPr>
        <w:t xml:space="preserve"> </w:t>
      </w:r>
    </w:p>
    <w:p w:rsidR="00B21AA0" w:rsidRPr="00581603" w:rsidRDefault="00B21AA0" w:rsidP="00B21AA0">
      <w:pPr>
        <w:pStyle w:val="Default"/>
        <w:rPr>
          <w:sz w:val="32"/>
          <w:szCs w:val="32"/>
        </w:rPr>
      </w:pPr>
    </w:p>
    <w:p w:rsidR="00B21AA0" w:rsidRPr="00581603" w:rsidRDefault="00B21AA0" w:rsidP="00B21AA0">
      <w:pPr>
        <w:pStyle w:val="Default"/>
        <w:rPr>
          <w:sz w:val="32"/>
          <w:szCs w:val="32"/>
        </w:rPr>
      </w:pPr>
      <w:r w:rsidRPr="00581603">
        <w:rPr>
          <w:sz w:val="32"/>
          <w:szCs w:val="32"/>
        </w:rPr>
        <w:t xml:space="preserve">Il professore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Gli alunni</w:t>
      </w:r>
    </w:p>
    <w:p w:rsidR="00B21AA0" w:rsidRDefault="00B21AA0" w:rsidP="00B21AA0">
      <w:pPr>
        <w:rPr>
          <w:rFonts w:ascii="Arial" w:hAnsi="Arial" w:cs="Arial"/>
          <w:sz w:val="32"/>
          <w:szCs w:val="32"/>
        </w:rPr>
      </w:pPr>
      <w:r w:rsidRPr="00581603">
        <w:rPr>
          <w:rFonts w:ascii="Arial" w:hAnsi="Arial" w:cs="Arial"/>
          <w:sz w:val="32"/>
          <w:szCs w:val="32"/>
        </w:rPr>
        <w:t>Luca Oliveti</w:t>
      </w:r>
    </w:p>
    <w:p w:rsidR="00B21AA0" w:rsidRDefault="00B21AA0" w:rsidP="00B21AA0">
      <w:pPr>
        <w:rPr>
          <w:rFonts w:ascii="Arial" w:hAnsi="Arial" w:cs="Arial"/>
          <w:sz w:val="32"/>
          <w:szCs w:val="32"/>
        </w:rPr>
      </w:pPr>
    </w:p>
    <w:p w:rsidR="00B21AA0" w:rsidRDefault="00B21AA0" w:rsidP="00B21AA0">
      <w:pPr>
        <w:rPr>
          <w:rFonts w:ascii="Arial" w:hAnsi="Arial" w:cs="Arial"/>
          <w:sz w:val="32"/>
          <w:szCs w:val="32"/>
        </w:rPr>
      </w:pPr>
    </w:p>
    <w:p w:rsidR="00B21AA0" w:rsidRPr="008A4D87" w:rsidRDefault="00B21AA0" w:rsidP="00B21AA0">
      <w:pPr>
        <w:rPr>
          <w:rFonts w:ascii="Arial" w:hAnsi="Arial" w:cs="Arial"/>
        </w:rPr>
      </w:pPr>
      <w:r w:rsidRPr="008A4D87">
        <w:rPr>
          <w:rFonts w:ascii="Arial" w:hAnsi="Arial" w:cs="Arial"/>
          <w:sz w:val="32"/>
          <w:szCs w:val="32"/>
        </w:rPr>
        <w:t xml:space="preserve">Tale programma è stato presentato agli studenti e condiviso con loro nel corso </w:t>
      </w:r>
      <w:r>
        <w:rPr>
          <w:rFonts w:ascii="Arial" w:hAnsi="Arial" w:cs="Arial"/>
          <w:sz w:val="32"/>
          <w:szCs w:val="32"/>
        </w:rPr>
        <w:t>delle ultime lezioni</w:t>
      </w:r>
      <w:r w:rsidRPr="008A4D87">
        <w:rPr>
          <w:rFonts w:ascii="Arial" w:hAnsi="Arial" w:cs="Arial"/>
          <w:sz w:val="32"/>
          <w:szCs w:val="32"/>
        </w:rPr>
        <w:t xml:space="preserve"> di fine anno scolastico.</w:t>
      </w:r>
    </w:p>
    <w:p w:rsidR="00B21AA0" w:rsidRPr="00581603" w:rsidRDefault="00B21AA0" w:rsidP="00B21AA0">
      <w:pPr>
        <w:rPr>
          <w:rFonts w:ascii="Arial" w:hAnsi="Arial" w:cs="Arial"/>
          <w:sz w:val="32"/>
          <w:szCs w:val="32"/>
        </w:rPr>
      </w:pPr>
    </w:p>
    <w:p w:rsidR="00F42EF8" w:rsidRDefault="00F42EF8"/>
    <w:sectPr w:rsidR="00F42EF8" w:rsidSect="00947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1AA0"/>
    <w:rsid w:val="00437927"/>
    <w:rsid w:val="008932BD"/>
    <w:rsid w:val="00B21AA0"/>
    <w:rsid w:val="00F4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A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1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2022-05-29T05:10:00Z</dcterms:created>
  <dcterms:modified xsi:type="dcterms:W3CDTF">2022-06-16T16:25:00Z</dcterms:modified>
</cp:coreProperties>
</file>