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9" w:type="dxa"/>
        <w:tblLook w:val="01E0" w:firstRow="1" w:lastRow="1" w:firstColumn="1" w:lastColumn="1" w:noHBand="0" w:noVBand="0"/>
      </w:tblPr>
      <w:tblGrid>
        <w:gridCol w:w="8086"/>
        <w:gridCol w:w="2333"/>
      </w:tblGrid>
      <w:tr w:rsidR="00132B71" w:rsidRPr="0078546C" w14:paraId="5089B2C2" w14:textId="77777777" w:rsidTr="0055252E">
        <w:trPr>
          <w:trHeight w:val="66"/>
        </w:trPr>
        <w:tc>
          <w:tcPr>
            <w:tcW w:w="8086" w:type="dxa"/>
          </w:tcPr>
          <w:p w14:paraId="20E1ADDE" w14:textId="77777777" w:rsidR="00132B71" w:rsidRPr="0078546C" w:rsidRDefault="00132B71" w:rsidP="0055252E">
            <w:pPr>
              <w:rPr>
                <w:b/>
                <w:bCs/>
                <w:color w:val="000000" w:themeColor="text1"/>
                <w:highlight w:val="lightGray"/>
              </w:rPr>
            </w:pPr>
            <w:r w:rsidRPr="0078546C">
              <w:rPr>
                <w:b/>
                <w:bCs/>
                <w:color w:val="000000" w:themeColor="text1"/>
                <w:highlight w:val="lightGray"/>
              </w:rPr>
              <w:t xml:space="preserve">I.T.E.T. </w:t>
            </w:r>
            <w:r w:rsidRPr="0078546C">
              <w:rPr>
                <w:b/>
                <w:bCs/>
                <w:i/>
                <w:color w:val="000000" w:themeColor="text1"/>
                <w:highlight w:val="lightGray"/>
              </w:rPr>
              <w:t xml:space="preserve">Aldo Capitini </w:t>
            </w:r>
            <w:r w:rsidRPr="0078546C">
              <w:rPr>
                <w:b/>
                <w:bCs/>
                <w:color w:val="000000" w:themeColor="text1"/>
                <w:highlight w:val="lightGray"/>
              </w:rPr>
              <w:t>Perugia</w:t>
            </w:r>
          </w:p>
        </w:tc>
        <w:tc>
          <w:tcPr>
            <w:tcW w:w="2333" w:type="dxa"/>
          </w:tcPr>
          <w:p w14:paraId="0CD7DEC4" w14:textId="77777777" w:rsidR="00132B71" w:rsidRPr="0078546C" w:rsidRDefault="00132B71" w:rsidP="0055252E">
            <w:pPr>
              <w:rPr>
                <w:b/>
                <w:bCs/>
                <w:color w:val="000000" w:themeColor="text1"/>
                <w:highlight w:val="lightGray"/>
              </w:rPr>
            </w:pPr>
            <w:r w:rsidRPr="0078546C">
              <w:rPr>
                <w:b/>
                <w:bCs/>
                <w:color w:val="000000" w:themeColor="text1"/>
                <w:highlight w:val="lightGray"/>
              </w:rPr>
              <w:t xml:space="preserve">Classe </w:t>
            </w:r>
            <w:proofErr w:type="spellStart"/>
            <w:proofErr w:type="gramStart"/>
            <w:r w:rsidRPr="0078546C">
              <w:rPr>
                <w:b/>
                <w:bCs/>
                <w:color w:val="000000" w:themeColor="text1"/>
                <w:highlight w:val="lightGray"/>
              </w:rPr>
              <w:t>IV</w:t>
            </w:r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>a</w:t>
            </w:r>
            <w:proofErr w:type="spellEnd"/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 xml:space="preserve">  </w:t>
            </w:r>
            <w:proofErr w:type="spellStart"/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>sez</w:t>
            </w:r>
            <w:proofErr w:type="spellEnd"/>
            <w:proofErr w:type="gramEnd"/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 xml:space="preserve"> </w:t>
            </w:r>
            <w:r>
              <w:rPr>
                <w:b/>
                <w:bCs/>
                <w:color w:val="000000" w:themeColor="text1"/>
                <w:highlight w:val="lightGray"/>
                <w:vertAlign w:val="superscript"/>
              </w:rPr>
              <w:t>B</w:t>
            </w:r>
            <w:r w:rsidRPr="0078546C">
              <w:rPr>
                <w:b/>
                <w:bCs/>
                <w:color w:val="000000" w:themeColor="text1"/>
                <w:highlight w:val="lightGray"/>
                <w:vertAlign w:val="superscript"/>
              </w:rPr>
              <w:t xml:space="preserve"> AFM</w:t>
            </w:r>
          </w:p>
        </w:tc>
      </w:tr>
    </w:tbl>
    <w:p w14:paraId="4D9BA719" w14:textId="77777777" w:rsidR="00132B71" w:rsidRDefault="00132B71" w:rsidP="00132B71">
      <w:pPr>
        <w:rPr>
          <w:b/>
          <w:bCs/>
          <w:color w:val="000000" w:themeColor="text1"/>
          <w:highlight w:val="lightGray"/>
        </w:rPr>
      </w:pPr>
    </w:p>
    <w:p w14:paraId="67665620" w14:textId="77777777" w:rsidR="00132B71" w:rsidRDefault="00132B71" w:rsidP="00132B71">
      <w:pPr>
        <w:rPr>
          <w:b/>
          <w:bCs/>
          <w:color w:val="000000" w:themeColor="text1"/>
          <w:highlight w:val="lightGray"/>
        </w:rPr>
      </w:pPr>
    </w:p>
    <w:p w14:paraId="5C0306FB" w14:textId="77777777" w:rsidR="00132B71" w:rsidRPr="0078546C" w:rsidRDefault="00132B71" w:rsidP="00132B71">
      <w:pPr>
        <w:spacing w:line="360" w:lineRule="auto"/>
        <w:jc w:val="center"/>
        <w:rPr>
          <w:rFonts w:cs="Arial"/>
          <w:b/>
          <w:bCs/>
          <w:color w:val="000000" w:themeColor="text1"/>
        </w:rPr>
      </w:pPr>
      <w:proofErr w:type="spellStart"/>
      <w:r w:rsidRPr="0078546C">
        <w:rPr>
          <w:rFonts w:cs="Arial"/>
          <w:b/>
          <w:bCs/>
          <w:color w:val="000000" w:themeColor="text1"/>
        </w:rPr>
        <w:t>a.s.</w:t>
      </w:r>
      <w:proofErr w:type="spellEnd"/>
      <w:r w:rsidRPr="0078546C">
        <w:rPr>
          <w:rFonts w:cs="Arial"/>
          <w:b/>
          <w:bCs/>
          <w:color w:val="000000" w:themeColor="text1"/>
        </w:rPr>
        <w:t xml:space="preserve"> 20</w:t>
      </w:r>
      <w:r>
        <w:rPr>
          <w:rFonts w:cs="Arial"/>
          <w:b/>
          <w:bCs/>
          <w:color w:val="000000" w:themeColor="text1"/>
        </w:rPr>
        <w:t>21</w:t>
      </w:r>
      <w:r w:rsidRPr="0078546C">
        <w:rPr>
          <w:rFonts w:cs="Arial"/>
          <w:b/>
          <w:bCs/>
          <w:color w:val="000000" w:themeColor="text1"/>
        </w:rPr>
        <w:t>/202</w:t>
      </w:r>
      <w:r>
        <w:rPr>
          <w:rFonts w:cs="Arial"/>
          <w:b/>
          <w:bCs/>
          <w:color w:val="000000" w:themeColor="text1"/>
        </w:rPr>
        <w:t>2</w:t>
      </w:r>
    </w:p>
    <w:p w14:paraId="7B2FA099" w14:textId="3E686FCC" w:rsidR="00132B71" w:rsidRPr="0078546C" w:rsidRDefault="00132B71" w:rsidP="00132B71">
      <w:pPr>
        <w:spacing w:line="360" w:lineRule="auto"/>
        <w:jc w:val="center"/>
        <w:rPr>
          <w:rFonts w:cs="Arial"/>
          <w:b/>
          <w:bCs/>
          <w:i/>
          <w:color w:val="000000" w:themeColor="text1"/>
        </w:rPr>
      </w:pPr>
      <w:r w:rsidRPr="0078546C">
        <w:rPr>
          <w:rFonts w:cs="Arial"/>
          <w:b/>
          <w:bCs/>
          <w:color w:val="000000" w:themeColor="text1"/>
        </w:rPr>
        <w:t xml:space="preserve">PROGRAMMA DI </w:t>
      </w:r>
      <w:r>
        <w:rPr>
          <w:rFonts w:cs="Arial"/>
          <w:b/>
          <w:bCs/>
          <w:color w:val="000000" w:themeColor="text1"/>
        </w:rPr>
        <w:t>LINGUA E LETTERATURA ITALIANA</w:t>
      </w:r>
    </w:p>
    <w:p w14:paraId="6D31107B" w14:textId="77777777" w:rsidR="00132B71" w:rsidRPr="0078546C" w:rsidRDefault="00132B71" w:rsidP="00132B71">
      <w:pPr>
        <w:spacing w:line="360" w:lineRule="auto"/>
        <w:rPr>
          <w:rFonts w:cs="Arial"/>
          <w:b/>
          <w:bCs/>
          <w:color w:val="000000" w:themeColor="text1"/>
        </w:rPr>
      </w:pPr>
      <w:r w:rsidRPr="0078546C">
        <w:rPr>
          <w:rFonts w:cs="Arial"/>
          <w:b/>
          <w:bCs/>
          <w:color w:val="000000" w:themeColor="text1"/>
        </w:rPr>
        <w:t>Docente: prof.ssa Marilisa Cavalletti</w:t>
      </w:r>
    </w:p>
    <w:p w14:paraId="56A023E3" w14:textId="77777777" w:rsidR="00132B71" w:rsidRDefault="00132B71" w:rsidP="00E56F51">
      <w:pPr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4E181B4E" w14:textId="77777777" w:rsidR="00132B71" w:rsidRDefault="00132B71" w:rsidP="00E56F51">
      <w:pPr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5964445F" w14:textId="77777777" w:rsidR="00132B71" w:rsidRDefault="00132B71" w:rsidP="00E56F51">
      <w:pPr>
        <w:rPr>
          <w:rFonts w:ascii="Arial" w:hAnsi="Arial" w:cs="Arial"/>
          <w:b/>
          <w:bCs/>
          <w:sz w:val="22"/>
          <w:szCs w:val="22"/>
          <w:highlight w:val="lightGray"/>
        </w:rPr>
      </w:pPr>
    </w:p>
    <w:p w14:paraId="2376503E" w14:textId="0DDC598E" w:rsidR="00284F0F" w:rsidRPr="00E56F51" w:rsidRDefault="00F81E21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  <w:highlight w:val="lightGray"/>
        </w:rPr>
        <w:t>LETT1 - UMANESIMO-RINASCIMENTO</w:t>
      </w:r>
    </w:p>
    <w:p w14:paraId="1A57322F" w14:textId="1E2CFBE2" w:rsidR="00F81E21" w:rsidRPr="00E56F51" w:rsidRDefault="00F81E21" w:rsidP="00E56F51">
      <w:pPr>
        <w:rPr>
          <w:rFonts w:ascii="Arial" w:hAnsi="Arial" w:cs="Arial"/>
          <w:sz w:val="22"/>
          <w:szCs w:val="22"/>
        </w:rPr>
      </w:pPr>
    </w:p>
    <w:p w14:paraId="3EC7D987" w14:textId="708D8841" w:rsidR="00F81E21" w:rsidRPr="00E56F51" w:rsidRDefault="00F81E21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</w:rPr>
        <w:t>Introduzione: la civiltà delle corti</w:t>
      </w:r>
    </w:p>
    <w:p w14:paraId="310FC3A1" w14:textId="77777777" w:rsidR="00675992" w:rsidRPr="00E56F51" w:rsidRDefault="00675992" w:rsidP="007A276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 civiltà delle corti. I luoghi (p 468)</w:t>
      </w:r>
    </w:p>
    <w:p w14:paraId="44D0B4C8" w14:textId="77777777" w:rsidR="00675992" w:rsidRPr="00E56F51" w:rsidRDefault="00675992" w:rsidP="007A276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Definizione di Umanesimo e Rinascimento. Cronologia.</w:t>
      </w:r>
    </w:p>
    <w:p w14:paraId="15B42677" w14:textId="77777777" w:rsidR="00675992" w:rsidRPr="00E56F51" w:rsidRDefault="00675992" w:rsidP="007A276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Il fenomeno del mecenatismo (p 469); </w:t>
      </w:r>
    </w:p>
    <w:p w14:paraId="3E909F3C" w14:textId="77777777" w:rsidR="00675992" w:rsidRPr="00E56F51" w:rsidRDefault="00675992" w:rsidP="007A276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Altri centri di produzione della cultura (tab p 474)</w:t>
      </w:r>
    </w:p>
    <w:p w14:paraId="69455AA2" w14:textId="77777777" w:rsidR="00675992" w:rsidRPr="00E56F51" w:rsidRDefault="00675992" w:rsidP="007A276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 xml:space="preserve">La figura dell'intellettuale e il rapporto con il "mecenate" (p 472 e 475) </w:t>
      </w:r>
    </w:p>
    <w:p w14:paraId="5A068A89" w14:textId="204B0A8F" w:rsidR="00675992" w:rsidRPr="00E56F51" w:rsidRDefault="00675992" w:rsidP="007A2762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lo stile di vita nella corte (p 471),  i valori (p 472)</w:t>
      </w:r>
    </w:p>
    <w:p w14:paraId="79E0D24B" w14:textId="77777777" w:rsidR="00675992" w:rsidRPr="00E56F51" w:rsidRDefault="00675992" w:rsidP="00E56F51">
      <w:pPr>
        <w:rPr>
          <w:rFonts w:ascii="Arial" w:hAnsi="Arial" w:cs="Arial"/>
          <w:sz w:val="22"/>
          <w:szCs w:val="22"/>
        </w:rPr>
      </w:pPr>
    </w:p>
    <w:p w14:paraId="597E8BB6" w14:textId="77777777" w:rsidR="00675992" w:rsidRPr="00E56F51" w:rsidRDefault="00675992" w:rsidP="00E56F51">
      <w:p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LAB. immagini - CASTELLO DI S. GIORGIO, Mantova. Camera degli sposi (video ed analisi)</w:t>
      </w:r>
    </w:p>
    <w:p w14:paraId="2A2778B1" w14:textId="40F07D98" w:rsidR="00675992" w:rsidRPr="00E56F51" w:rsidRDefault="00675992" w:rsidP="00E56F51">
      <w:p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LAB. G. Pico della Mirandola, La dignità dell'uomo pp 477-479</w:t>
      </w:r>
      <w:r w:rsidRPr="00E56F51">
        <w:rPr>
          <w:rFonts w:ascii="Arial" w:hAnsi="Arial" w:cs="Arial"/>
          <w:sz w:val="22"/>
          <w:szCs w:val="22"/>
        </w:rPr>
        <w:br/>
      </w:r>
    </w:p>
    <w:p w14:paraId="00B1272B" w14:textId="641DDB44" w:rsidR="00675992" w:rsidRPr="00E56F51" w:rsidRDefault="00675992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</w:rPr>
        <w:t>Idee e visioni del mondo</w:t>
      </w:r>
    </w:p>
    <w:p w14:paraId="124D5D2E" w14:textId="77777777" w:rsidR="00675992" w:rsidRPr="00E56F51" w:rsidRDefault="00675992" w:rsidP="007A276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Visione antropocentrica  (LETT. p 476-477) - richiamo a Pico della Mirandola</w:t>
      </w:r>
    </w:p>
    <w:p w14:paraId="3CFC6A2E" w14:textId="77777777" w:rsidR="00675992" w:rsidRPr="00E56F51" w:rsidRDefault="00675992" w:rsidP="007A276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Una nuova visione della natura: la magia e l'alchimia (ST p 340);</w:t>
      </w:r>
    </w:p>
    <w:p w14:paraId="3A823097" w14:textId="29856C28" w:rsidR="00675992" w:rsidRPr="00E56F51" w:rsidRDefault="00675992" w:rsidP="007A2762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 filosofia rinascimentale: aristotelismo e platonismo, Pitagora e i matematici, Marsilio Ficino e il Naturalismo, la Rivoluzione Copernicana, G. Bruno (ST pp 342-344)</w:t>
      </w:r>
    </w:p>
    <w:p w14:paraId="7E93017C" w14:textId="77777777" w:rsidR="009C7EAA" w:rsidRPr="00E56F51" w:rsidRDefault="009C7EAA" w:rsidP="00E56F51">
      <w:pPr>
        <w:rPr>
          <w:rFonts w:ascii="Arial" w:hAnsi="Arial" w:cs="Arial"/>
          <w:sz w:val="22"/>
          <w:szCs w:val="22"/>
        </w:rPr>
      </w:pPr>
    </w:p>
    <w:p w14:paraId="6871AB99" w14:textId="677F5284" w:rsidR="00675992" w:rsidRPr="00E56F51" w:rsidRDefault="00675992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</w:rPr>
        <w:t>La riscoperta dei classici</w:t>
      </w:r>
    </w:p>
    <w:p w14:paraId="1EB36773" w14:textId="77777777" w:rsidR="00675992" w:rsidRPr="00E56F51" w:rsidRDefault="00675992" w:rsidP="007A276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 riscoperta dei classici: imitazione creativa; i classici come modello di</w:t>
      </w:r>
      <w:r w:rsidRPr="00E56F51">
        <w:rPr>
          <w:rFonts w:ascii="Arial" w:hAnsi="Arial" w:cs="Arial"/>
          <w:sz w:val="22"/>
          <w:szCs w:val="22"/>
        </w:rPr>
        <w:br/>
        <w:t>perfezione formale ed etica, La filologia;  (LETT pp 479-480)   </w:t>
      </w:r>
    </w:p>
    <w:p w14:paraId="63945B60" w14:textId="68ACF2C6" w:rsidR="00675992" w:rsidRPr="00E56F51" w:rsidRDefault="00675992" w:rsidP="007A276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 pedagogia umanistica e l'ideale della "</w:t>
      </w:r>
      <w:proofErr w:type="spellStart"/>
      <w:r w:rsidRPr="00E56F51">
        <w:rPr>
          <w:rFonts w:ascii="Arial" w:hAnsi="Arial" w:cs="Arial"/>
          <w:sz w:val="22"/>
          <w:szCs w:val="22"/>
        </w:rPr>
        <w:t>kalogacatia</w:t>
      </w:r>
      <w:proofErr w:type="spellEnd"/>
      <w:r w:rsidRPr="00E56F51">
        <w:rPr>
          <w:rFonts w:ascii="Arial" w:hAnsi="Arial" w:cs="Arial"/>
          <w:sz w:val="22"/>
          <w:szCs w:val="22"/>
        </w:rPr>
        <w:t>"; lo stoicismo (LETT pp 484)</w:t>
      </w:r>
    </w:p>
    <w:p w14:paraId="4DEA722A" w14:textId="77777777" w:rsidR="009C7EAA" w:rsidRPr="00E56F51" w:rsidRDefault="009C7EAA" w:rsidP="00E56F51">
      <w:pPr>
        <w:rPr>
          <w:rFonts w:ascii="Arial" w:hAnsi="Arial" w:cs="Arial"/>
          <w:sz w:val="22"/>
          <w:szCs w:val="22"/>
        </w:rPr>
      </w:pPr>
    </w:p>
    <w:p w14:paraId="1A8D8F29" w14:textId="6C4AE16E" w:rsidR="00675992" w:rsidRPr="00E56F51" w:rsidRDefault="00675992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</w:rPr>
        <w:t>L’umanesimo cortigiano alla corte di Firenze</w:t>
      </w:r>
    </w:p>
    <w:p w14:paraId="684DA2D9" w14:textId="12DD1ED8" w:rsidR="00675992" w:rsidRPr="00E56F51" w:rsidRDefault="00675992" w:rsidP="007A2762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 corte di Firenze p 486 + video</w:t>
      </w:r>
      <w:r w:rsidR="009C7EAA" w:rsidRPr="00E56F51">
        <w:rPr>
          <w:rFonts w:ascii="Arial" w:hAnsi="Arial" w:cs="Arial"/>
          <w:sz w:val="22"/>
          <w:szCs w:val="22"/>
        </w:rPr>
        <w:t xml:space="preserve">; </w:t>
      </w:r>
      <w:r w:rsidRPr="00E56F51">
        <w:rPr>
          <w:rFonts w:ascii="Arial" w:hAnsi="Arial" w:cs="Arial"/>
          <w:sz w:val="22"/>
          <w:szCs w:val="22"/>
        </w:rPr>
        <w:t>Edonismo</w:t>
      </w:r>
      <w:r w:rsidR="009C7EAA" w:rsidRPr="00E56F51">
        <w:rPr>
          <w:rFonts w:ascii="Arial" w:hAnsi="Arial" w:cs="Arial"/>
          <w:sz w:val="22"/>
          <w:szCs w:val="22"/>
        </w:rPr>
        <w:t xml:space="preserve">; </w:t>
      </w:r>
      <w:r w:rsidRPr="00E56F51">
        <w:rPr>
          <w:rFonts w:ascii="Arial" w:hAnsi="Arial" w:cs="Arial"/>
          <w:sz w:val="22"/>
          <w:szCs w:val="22"/>
        </w:rPr>
        <w:t>Circolo neoplatonico di Firenze</w:t>
      </w:r>
    </w:p>
    <w:p w14:paraId="056D5346" w14:textId="5C8A544F" w:rsidR="00675992" w:rsidRPr="00E56F51" w:rsidRDefault="009C7EAA" w:rsidP="007A2762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 xml:space="preserve">LAB. </w:t>
      </w:r>
      <w:r w:rsidR="00675992" w:rsidRPr="00E56F51">
        <w:rPr>
          <w:rFonts w:ascii="Arial" w:hAnsi="Arial" w:cs="Arial"/>
          <w:sz w:val="22"/>
          <w:szCs w:val="22"/>
        </w:rPr>
        <w:t>S. Botticelli, Primavera</w:t>
      </w:r>
    </w:p>
    <w:p w14:paraId="41D13630" w14:textId="149F24C2" w:rsidR="009C7EAA" w:rsidRPr="00E56F51" w:rsidRDefault="009C7EAA" w:rsidP="007A2762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LAB. Lorenzo de' Medici, Trionfo di Bacco e Arianna</w:t>
      </w:r>
    </w:p>
    <w:p w14:paraId="3851DB27" w14:textId="77777777" w:rsidR="009C7EAA" w:rsidRPr="00E56F51" w:rsidRDefault="009C7EAA" w:rsidP="00E56F51">
      <w:pPr>
        <w:rPr>
          <w:rFonts w:ascii="Arial" w:hAnsi="Arial" w:cs="Arial"/>
          <w:sz w:val="22"/>
          <w:szCs w:val="22"/>
        </w:rPr>
      </w:pPr>
    </w:p>
    <w:p w14:paraId="432966A3" w14:textId="77777777" w:rsidR="009C7EAA" w:rsidRPr="00E56F51" w:rsidRDefault="009C7EAA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</w:rPr>
        <w:t>Crisi del Rinascimento, Il Manierismo</w:t>
      </w:r>
    </w:p>
    <w:p w14:paraId="28E2459A" w14:textId="77777777" w:rsidR="009C7EAA" w:rsidRPr="00E56F51" w:rsidRDefault="009C7EAA" w:rsidP="007A2762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Cronologia ed eventi  pp. 532 e seg.</w:t>
      </w:r>
    </w:p>
    <w:p w14:paraId="4B81EC3D" w14:textId="77777777" w:rsidR="009C7EAA" w:rsidRPr="00E56F51" w:rsidRDefault="009C7EAA" w:rsidP="007A2762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Età della Controriforma da p 830 : Compagnia di Gesù e L'Indice dei libri proibiti; Censura e decadenza della filologia; Rapporto intellettuali-potere (dal cortigiano al segretario)</w:t>
      </w:r>
    </w:p>
    <w:p w14:paraId="4D06228E" w14:textId="77777777" w:rsidR="009C7EAA" w:rsidRPr="00E56F51" w:rsidRDefault="009C7EAA" w:rsidP="007A2762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Il Manierismo  p 836-838 + schema 2</w:t>
      </w:r>
    </w:p>
    <w:p w14:paraId="1D32FC0E" w14:textId="61C51E0B" w:rsidR="009C7EAA" w:rsidRPr="00E56F51" w:rsidRDefault="009C7EAA" w:rsidP="007A2762">
      <w:pPr>
        <w:pStyle w:val="Paragrafoelenco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Reazione al classicismo, fine del mito della perfezione, tem</w:t>
      </w:r>
      <w:r w:rsidR="00E56F51">
        <w:rPr>
          <w:rFonts w:ascii="Arial" w:hAnsi="Arial" w:cs="Arial"/>
          <w:sz w:val="22"/>
          <w:szCs w:val="22"/>
        </w:rPr>
        <w:t xml:space="preserve">i, </w:t>
      </w:r>
      <w:r w:rsidRPr="00E56F51">
        <w:rPr>
          <w:rFonts w:ascii="Arial" w:hAnsi="Arial" w:cs="Arial"/>
          <w:sz w:val="22"/>
          <w:szCs w:val="22"/>
        </w:rPr>
        <w:t>soluzioni formali, visione del mondo</w:t>
      </w:r>
      <w:r w:rsidRPr="00E56F51">
        <w:rPr>
          <w:rFonts w:ascii="Arial" w:hAnsi="Arial" w:cs="Arial"/>
          <w:sz w:val="22"/>
          <w:szCs w:val="22"/>
        </w:rPr>
        <w:br/>
        <w:t>LAB: Michelangelo dal David alla Cappella Sistina</w:t>
      </w:r>
    </w:p>
    <w:p w14:paraId="473D4D44" w14:textId="083F764A" w:rsidR="009C7EAA" w:rsidRDefault="009C7EAA" w:rsidP="00E56F51">
      <w:pPr>
        <w:rPr>
          <w:rFonts w:ascii="Arial" w:hAnsi="Arial" w:cs="Arial"/>
          <w:sz w:val="22"/>
          <w:szCs w:val="22"/>
        </w:rPr>
      </w:pPr>
    </w:p>
    <w:p w14:paraId="05A9B04E" w14:textId="77777777" w:rsidR="00132B71" w:rsidRPr="00E56F51" w:rsidRDefault="00132B71" w:rsidP="00E56F51">
      <w:pPr>
        <w:rPr>
          <w:rFonts w:ascii="Arial" w:hAnsi="Arial" w:cs="Arial"/>
          <w:sz w:val="22"/>
          <w:szCs w:val="22"/>
        </w:rPr>
      </w:pPr>
    </w:p>
    <w:p w14:paraId="65A46F14" w14:textId="77777777" w:rsidR="009C7EAA" w:rsidRPr="00132B71" w:rsidRDefault="009C7EAA" w:rsidP="00E56F51">
      <w:pPr>
        <w:rPr>
          <w:rFonts w:ascii="Arial" w:hAnsi="Arial" w:cs="Arial"/>
          <w:b/>
          <w:bCs/>
          <w:sz w:val="22"/>
          <w:szCs w:val="22"/>
        </w:rPr>
      </w:pPr>
    </w:p>
    <w:p w14:paraId="2DB76880" w14:textId="6D9F8B8F" w:rsidR="009C7EAA" w:rsidRPr="00E56F51" w:rsidRDefault="009C7EAA" w:rsidP="00E56F51">
      <w:pPr>
        <w:rPr>
          <w:rFonts w:ascii="Arial" w:hAnsi="Arial" w:cs="Arial"/>
          <w:sz w:val="22"/>
          <w:szCs w:val="22"/>
        </w:rPr>
      </w:pPr>
      <w:r w:rsidRPr="00132B71">
        <w:rPr>
          <w:rFonts w:ascii="Arial" w:hAnsi="Arial" w:cs="Arial"/>
          <w:b/>
          <w:bCs/>
          <w:sz w:val="22"/>
          <w:szCs w:val="22"/>
          <w:highlight w:val="lightGray"/>
        </w:rPr>
        <w:t>LETT 2 - ARIOSTO, "ORLANDO FURIOSO”</w:t>
      </w:r>
      <w:r w:rsidRPr="00E56F51">
        <w:rPr>
          <w:rFonts w:ascii="Arial" w:hAnsi="Arial" w:cs="Arial"/>
          <w:sz w:val="22"/>
          <w:szCs w:val="22"/>
        </w:rPr>
        <w:br/>
      </w:r>
    </w:p>
    <w:p w14:paraId="652D4BD9" w14:textId="77777777" w:rsidR="00E56F51" w:rsidRPr="00E56F51" w:rsidRDefault="00FB6552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</w:rPr>
        <w:t xml:space="preserve">Ariosto, la biografia: </w:t>
      </w:r>
      <w:r w:rsidR="00E56F51" w:rsidRPr="00E56F51">
        <w:rPr>
          <w:rFonts w:ascii="Arial" w:hAnsi="Arial" w:cs="Arial"/>
          <w:b/>
          <w:bCs/>
          <w:sz w:val="22"/>
          <w:szCs w:val="22"/>
        </w:rPr>
        <w:t>pp594-597</w:t>
      </w:r>
    </w:p>
    <w:p w14:paraId="3709A0A5" w14:textId="674F944E" w:rsidR="00E56F51" w:rsidRPr="00E56F51" w:rsidRDefault="00E56F51" w:rsidP="007A2762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formazione ed interessi culturali</w:t>
      </w:r>
      <w:r>
        <w:rPr>
          <w:rFonts w:ascii="Arial" w:hAnsi="Arial" w:cs="Arial"/>
          <w:sz w:val="22"/>
          <w:szCs w:val="22"/>
        </w:rPr>
        <w:t xml:space="preserve">, </w:t>
      </w:r>
      <w:r w:rsidRPr="00E56F51">
        <w:rPr>
          <w:rFonts w:ascii="Arial" w:hAnsi="Arial" w:cs="Arial"/>
          <w:sz w:val="22"/>
          <w:szCs w:val="22"/>
        </w:rPr>
        <w:t>al servizio del Cardinale Ippolito</w:t>
      </w:r>
      <w:r>
        <w:rPr>
          <w:rFonts w:ascii="Arial" w:hAnsi="Arial" w:cs="Arial"/>
          <w:sz w:val="22"/>
          <w:szCs w:val="22"/>
        </w:rPr>
        <w:t xml:space="preserve">, </w:t>
      </w:r>
      <w:r w:rsidRPr="00E56F51">
        <w:rPr>
          <w:rFonts w:ascii="Arial" w:hAnsi="Arial" w:cs="Arial"/>
          <w:sz w:val="22"/>
          <w:szCs w:val="22"/>
        </w:rPr>
        <w:t>l'incarico in Garfagnana</w:t>
      </w:r>
      <w:r>
        <w:rPr>
          <w:rFonts w:ascii="Arial" w:hAnsi="Arial" w:cs="Arial"/>
          <w:sz w:val="22"/>
          <w:szCs w:val="22"/>
        </w:rPr>
        <w:t xml:space="preserve">, </w:t>
      </w:r>
      <w:r w:rsidRPr="00E56F51">
        <w:rPr>
          <w:rFonts w:ascii="Arial" w:hAnsi="Arial" w:cs="Arial"/>
          <w:sz w:val="22"/>
          <w:szCs w:val="22"/>
        </w:rPr>
        <w:t>Alessandra Benucci</w:t>
      </w:r>
    </w:p>
    <w:p w14:paraId="07649AD5" w14:textId="64125733" w:rsidR="00E56F51" w:rsidRPr="00E56F51" w:rsidRDefault="00E56F51" w:rsidP="007A2762">
      <w:pPr>
        <w:pStyle w:val="Paragrafoelenco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intellettuale cortigiano e funzionario</w:t>
      </w:r>
    </w:p>
    <w:p w14:paraId="7618017E" w14:textId="77777777" w:rsidR="00E56F51" w:rsidRDefault="00E56F51" w:rsidP="00E56F51">
      <w:pPr>
        <w:rPr>
          <w:rFonts w:ascii="Arial" w:hAnsi="Arial" w:cs="Arial"/>
          <w:sz w:val="22"/>
          <w:szCs w:val="22"/>
        </w:rPr>
      </w:pPr>
    </w:p>
    <w:p w14:paraId="6DBAB27E" w14:textId="77777777" w:rsidR="00132B71" w:rsidRDefault="00132B71" w:rsidP="00E56F51">
      <w:pPr>
        <w:rPr>
          <w:rFonts w:ascii="Arial" w:hAnsi="Arial" w:cs="Arial"/>
          <w:b/>
          <w:bCs/>
          <w:sz w:val="22"/>
          <w:szCs w:val="22"/>
        </w:rPr>
      </w:pPr>
    </w:p>
    <w:p w14:paraId="776FBE24" w14:textId="77777777" w:rsidR="00132B71" w:rsidRDefault="00132B71" w:rsidP="00E56F51">
      <w:pPr>
        <w:rPr>
          <w:rFonts w:ascii="Arial" w:hAnsi="Arial" w:cs="Arial"/>
          <w:b/>
          <w:bCs/>
          <w:sz w:val="22"/>
          <w:szCs w:val="22"/>
        </w:rPr>
      </w:pPr>
    </w:p>
    <w:p w14:paraId="30E97BCF" w14:textId="77777777" w:rsidR="00132B71" w:rsidRDefault="00132B71" w:rsidP="00E56F51">
      <w:pPr>
        <w:rPr>
          <w:rFonts w:ascii="Arial" w:hAnsi="Arial" w:cs="Arial"/>
          <w:b/>
          <w:bCs/>
          <w:sz w:val="22"/>
          <w:szCs w:val="22"/>
        </w:rPr>
      </w:pPr>
    </w:p>
    <w:p w14:paraId="3288CD85" w14:textId="14DE582D" w:rsidR="00E56F51" w:rsidRPr="00E56F51" w:rsidRDefault="00E56F51" w:rsidP="00E56F51">
      <w:pPr>
        <w:rPr>
          <w:rFonts w:ascii="Arial" w:hAnsi="Arial" w:cs="Arial"/>
          <w:b/>
          <w:bCs/>
          <w:sz w:val="22"/>
          <w:szCs w:val="22"/>
        </w:rPr>
      </w:pPr>
      <w:r w:rsidRPr="00E56F51">
        <w:rPr>
          <w:rFonts w:ascii="Arial" w:hAnsi="Arial" w:cs="Arial"/>
          <w:b/>
          <w:bCs/>
          <w:sz w:val="22"/>
          <w:szCs w:val="22"/>
        </w:rPr>
        <w:t>Orlando furioso (parte generale)</w:t>
      </w:r>
    </w:p>
    <w:p w14:paraId="4541244F" w14:textId="77777777" w:rsidR="00E56F51" w:rsidRPr="00E56F51" w:rsidRDefault="00E56F51" w:rsidP="007A2762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Trama - 3 filoni narrativi</w:t>
      </w:r>
    </w:p>
    <w:p w14:paraId="6F1ABEFE" w14:textId="77777777" w:rsidR="00E56F51" w:rsidRPr="00E56F51" w:rsidRDefault="00E56F51" w:rsidP="007A2762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gli antecedenti: il mondo classico (Virgilio, Eneide), il mondo medievale (romanzi epici e cavallereschi)</w:t>
      </w:r>
    </w:p>
    <w:p w14:paraId="701DFD5F" w14:textId="77777777" w:rsidR="00E56F51" w:rsidRPr="00E56F51" w:rsidRDefault="00E56F51" w:rsidP="007A2762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il tema della "follia per amore"</w:t>
      </w:r>
    </w:p>
    <w:p w14:paraId="498E2351" w14:textId="77777777" w:rsidR="00E56F51" w:rsidRPr="00E56F51" w:rsidRDefault="00E56F51" w:rsidP="007A2762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proofErr w:type="spellStart"/>
      <w:r w:rsidRPr="00E56F51">
        <w:rPr>
          <w:rFonts w:ascii="Arial" w:hAnsi="Arial" w:cs="Arial"/>
          <w:sz w:val="22"/>
          <w:szCs w:val="22"/>
        </w:rPr>
        <w:t>entralacement</w:t>
      </w:r>
      <w:proofErr w:type="spellEnd"/>
      <w:r w:rsidRPr="00E56F51">
        <w:rPr>
          <w:rFonts w:ascii="Arial" w:hAnsi="Arial" w:cs="Arial"/>
          <w:sz w:val="22"/>
          <w:szCs w:val="22"/>
        </w:rPr>
        <w:t xml:space="preserve"> ed inchiesta </w:t>
      </w:r>
    </w:p>
    <w:p w14:paraId="0B87FAE1" w14:textId="77777777" w:rsidR="00E56F51" w:rsidRPr="00E56F51" w:rsidRDefault="00E56F51" w:rsidP="007A2762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spazio labirintico specchio del mondo (confronto con la Commedia</w:t>
      </w:r>
    </w:p>
    <w:p w14:paraId="388AB994" w14:textId="77777777" w:rsidR="00E56F51" w:rsidRDefault="00E56F51" w:rsidP="007A2762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Il significato della materia cavalleresca e l'ironia</w:t>
      </w:r>
    </w:p>
    <w:p w14:paraId="7606E7ED" w14:textId="3CFE43A6" w:rsidR="00E56F51" w:rsidRDefault="00E56F51" w:rsidP="007A2762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La forma metrica</w:t>
      </w:r>
    </w:p>
    <w:p w14:paraId="01760BD4" w14:textId="77777777" w:rsidR="00E56F51" w:rsidRPr="00E56F51" w:rsidRDefault="00E56F51" w:rsidP="00E56F51">
      <w:pPr>
        <w:pStyle w:val="Paragrafoelenco"/>
        <w:rPr>
          <w:rFonts w:ascii="Arial" w:hAnsi="Arial" w:cs="Arial"/>
          <w:sz w:val="22"/>
          <w:szCs w:val="22"/>
        </w:rPr>
      </w:pPr>
    </w:p>
    <w:p w14:paraId="0E35466E" w14:textId="77777777" w:rsidR="00E56F51" w:rsidRDefault="00E56F51" w:rsidP="00E56F51">
      <w:p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 xml:space="preserve">LAB. testi </w:t>
      </w:r>
      <w:r w:rsidRPr="00E56F51">
        <w:rPr>
          <w:rFonts w:ascii="Arial" w:hAnsi="Arial" w:cs="Arial"/>
          <w:sz w:val="22"/>
          <w:szCs w:val="22"/>
        </w:rPr>
        <w:tab/>
      </w:r>
    </w:p>
    <w:p w14:paraId="6EA4B573" w14:textId="1443F5B1" w:rsidR="00E56F51" w:rsidRPr="00E56F51" w:rsidRDefault="00E56F51" w:rsidP="007A2762">
      <w:pPr>
        <w:pStyle w:val="Paragrafoelenco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Proemio, p 625 + analisi del testo p 628</w:t>
      </w:r>
    </w:p>
    <w:p w14:paraId="3E00A6C8" w14:textId="0342F01F" w:rsidR="00E56F51" w:rsidRPr="00E56F51" w:rsidRDefault="00E56F51" w:rsidP="007A2762">
      <w:pPr>
        <w:pStyle w:val="Paragrafoelenco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>Palazzo fatato di Atlante”, p 658 - ottave 2-16 + analisi del testo p 668</w:t>
      </w:r>
    </w:p>
    <w:p w14:paraId="70EB6D6D" w14:textId="0F822E0C" w:rsidR="00E56F51" w:rsidRPr="00E56F51" w:rsidRDefault="00E56F51" w:rsidP="007A2762">
      <w:pPr>
        <w:pStyle w:val="Paragrafoelenco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 xml:space="preserve">La follia di Orlando - Canto XVIII,  pp ; Canto XXIV - p 677  </w:t>
      </w:r>
    </w:p>
    <w:p w14:paraId="2F0E8428" w14:textId="4E973F49" w:rsidR="00E56F51" w:rsidRPr="00E56F51" w:rsidRDefault="00E56F51" w:rsidP="007A2762">
      <w:pPr>
        <w:pStyle w:val="Paragrafoelenco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56F51">
        <w:rPr>
          <w:rFonts w:ascii="Arial" w:hAnsi="Arial" w:cs="Arial"/>
          <w:sz w:val="22"/>
          <w:szCs w:val="22"/>
        </w:rPr>
        <w:t xml:space="preserve">Astolfo sulla luna recupera il senno di Orlando - vicenda, i personaggi, i luoghi, i temi  + analisi del testo p 689 + riduzione teatrale-televisiva di L. Ronconi - E. Sanguineti  p 683 </w:t>
      </w:r>
    </w:p>
    <w:p w14:paraId="6FEA7AF4" w14:textId="59DD5562" w:rsidR="00E56F51" w:rsidRDefault="00E56F51" w:rsidP="00E56F51">
      <w:pPr>
        <w:rPr>
          <w:rFonts w:ascii="Arial" w:hAnsi="Arial" w:cs="Arial"/>
          <w:sz w:val="22"/>
          <w:szCs w:val="22"/>
        </w:rPr>
      </w:pPr>
    </w:p>
    <w:p w14:paraId="1B218185" w14:textId="77777777" w:rsidR="00132B71" w:rsidRPr="00E56F51" w:rsidRDefault="00132B71" w:rsidP="00E56F51">
      <w:pPr>
        <w:rPr>
          <w:rFonts w:ascii="Arial" w:hAnsi="Arial" w:cs="Arial"/>
          <w:sz w:val="22"/>
          <w:szCs w:val="22"/>
        </w:rPr>
      </w:pPr>
    </w:p>
    <w:p w14:paraId="01DF4F6E" w14:textId="77777777" w:rsidR="00E56F51" w:rsidRPr="00E56F51" w:rsidRDefault="00E56F51" w:rsidP="00E56F51">
      <w:pPr>
        <w:rPr>
          <w:rFonts w:ascii="Arial" w:hAnsi="Arial" w:cs="Arial"/>
          <w:sz w:val="22"/>
          <w:szCs w:val="22"/>
        </w:rPr>
      </w:pPr>
    </w:p>
    <w:p w14:paraId="1CB9D3E7" w14:textId="6ED73268" w:rsidR="00FB6552" w:rsidRPr="00E42936" w:rsidRDefault="00E42936" w:rsidP="00E42936">
      <w:pPr>
        <w:rPr>
          <w:rFonts w:ascii="Arial" w:hAnsi="Arial" w:cs="Arial"/>
          <w:b/>
          <w:bCs/>
          <w:sz w:val="22"/>
          <w:szCs w:val="22"/>
        </w:rPr>
      </w:pPr>
      <w:r w:rsidRPr="00E42936">
        <w:rPr>
          <w:rFonts w:ascii="Arial" w:hAnsi="Arial" w:cs="Arial"/>
          <w:b/>
          <w:bCs/>
          <w:sz w:val="22"/>
          <w:szCs w:val="22"/>
          <w:highlight w:val="lightGray"/>
        </w:rPr>
        <w:t>LETT 3 – TORQUATO TASSO, “GERUSALEMME LIBERATA”</w:t>
      </w:r>
    </w:p>
    <w:p w14:paraId="50B5C527" w14:textId="68595AD5" w:rsidR="00E42936" w:rsidRPr="00E42936" w:rsidRDefault="00E42936" w:rsidP="00E42936">
      <w:pPr>
        <w:rPr>
          <w:rFonts w:ascii="Arial" w:hAnsi="Arial" w:cs="Arial"/>
          <w:sz w:val="22"/>
          <w:szCs w:val="22"/>
        </w:rPr>
      </w:pPr>
    </w:p>
    <w:p w14:paraId="46FE8C46" w14:textId="22E4D39C" w:rsidR="00E42936" w:rsidRPr="00E42936" w:rsidRDefault="00E42936" w:rsidP="00E42936">
      <w:pPr>
        <w:rPr>
          <w:rFonts w:ascii="Arial" w:hAnsi="Arial" w:cs="Arial"/>
          <w:b/>
          <w:bCs/>
          <w:sz w:val="22"/>
          <w:szCs w:val="22"/>
        </w:rPr>
      </w:pPr>
      <w:r w:rsidRPr="00E42936">
        <w:rPr>
          <w:rFonts w:ascii="Arial" w:hAnsi="Arial" w:cs="Arial"/>
          <w:b/>
          <w:bCs/>
          <w:sz w:val="22"/>
          <w:szCs w:val="22"/>
        </w:rPr>
        <w:t>Il contesto, l’autore, biografia</w:t>
      </w:r>
    </w:p>
    <w:p w14:paraId="2B2B0445" w14:textId="77777777" w:rsidR="00E42936" w:rsidRDefault="00E42936" w:rsidP="007A2762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Epoca della Controriforma, Il Manierismo - ripasso p 832-838</w:t>
      </w:r>
    </w:p>
    <w:p w14:paraId="62F84499" w14:textId="77777777" w:rsidR="00E42936" w:rsidRDefault="00E42936" w:rsidP="007A2762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Tasso: una personalità inquieta "bifronte" p 848-849 </w:t>
      </w:r>
    </w:p>
    <w:p w14:paraId="3E613789" w14:textId="77777777" w:rsidR="00E42936" w:rsidRDefault="00E42936" w:rsidP="007A2762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Biografia p 852 (schema + video)</w:t>
      </w:r>
    </w:p>
    <w:p w14:paraId="29CF761D" w14:textId="073CB10F" w:rsidR="00E42936" w:rsidRPr="00E42936" w:rsidRDefault="00E42936" w:rsidP="007A2762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La malinconia (video lezione)</w:t>
      </w:r>
    </w:p>
    <w:p w14:paraId="3F96D8E5" w14:textId="21F3F757" w:rsidR="00E42936" w:rsidRPr="00E42936" w:rsidRDefault="00E42936" w:rsidP="00E42936">
      <w:pPr>
        <w:rPr>
          <w:rFonts w:ascii="Arial" w:hAnsi="Arial" w:cs="Arial"/>
          <w:sz w:val="22"/>
          <w:szCs w:val="22"/>
        </w:rPr>
      </w:pPr>
    </w:p>
    <w:p w14:paraId="6F64FFCD" w14:textId="77777777" w:rsidR="00E42936" w:rsidRDefault="00E42936" w:rsidP="00E42936">
      <w:p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b/>
          <w:bCs/>
          <w:sz w:val="22"/>
          <w:szCs w:val="22"/>
        </w:rPr>
        <w:t>Poetica "Discorsi sull'arte poetica e sul poema eroico"</w:t>
      </w:r>
      <w:r w:rsidRPr="00E42936">
        <w:rPr>
          <w:rFonts w:ascii="Arial" w:hAnsi="Arial" w:cs="Arial"/>
          <w:sz w:val="22"/>
          <w:szCs w:val="22"/>
        </w:rPr>
        <w:t> </w:t>
      </w:r>
    </w:p>
    <w:p w14:paraId="565E27D3" w14:textId="77777777" w:rsidR="00E42936" w:rsidRDefault="00E42936" w:rsidP="007A2762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Ripresa dei canoni della poetica aristotelica, caratteri del "poema eroico";  utile  e dilettevole, il "meraviglioso cristiano"</w:t>
      </w:r>
    </w:p>
    <w:p w14:paraId="75EF287F" w14:textId="77777777" w:rsidR="00E42936" w:rsidRDefault="00E42936" w:rsidP="00E42936">
      <w:pPr>
        <w:rPr>
          <w:rFonts w:ascii="Arial" w:hAnsi="Arial" w:cs="Arial"/>
          <w:b/>
          <w:bCs/>
          <w:sz w:val="22"/>
          <w:szCs w:val="22"/>
        </w:rPr>
      </w:pPr>
    </w:p>
    <w:p w14:paraId="4136CC4F" w14:textId="77777777" w:rsidR="00E42936" w:rsidRDefault="00E42936" w:rsidP="00E42936">
      <w:p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b/>
          <w:bCs/>
          <w:sz w:val="22"/>
          <w:szCs w:val="22"/>
        </w:rPr>
        <w:t>"Gerusalemme liberata"</w:t>
      </w:r>
      <w:r w:rsidRPr="00E42936">
        <w:rPr>
          <w:rFonts w:ascii="Arial" w:hAnsi="Arial" w:cs="Arial"/>
          <w:sz w:val="22"/>
          <w:szCs w:val="22"/>
        </w:rPr>
        <w:t>    (parte generale)</w:t>
      </w:r>
    </w:p>
    <w:p w14:paraId="19CF37D5" w14:textId="783FC35D" w:rsidR="00E42936" w:rsidRPr="00E42936" w:rsidRDefault="00E42936" w:rsidP="007A2762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Argomento, personaggi, spazio e tempo- modelli: Eneide - intento e "</w:t>
      </w:r>
      <w:proofErr w:type="spellStart"/>
      <w:r w:rsidRPr="00E42936">
        <w:rPr>
          <w:rFonts w:ascii="Arial" w:hAnsi="Arial" w:cs="Arial"/>
          <w:sz w:val="22"/>
          <w:szCs w:val="22"/>
        </w:rPr>
        <w:t>bifrontismo</w:t>
      </w:r>
      <w:proofErr w:type="spellEnd"/>
      <w:r w:rsidRPr="00E42936">
        <w:rPr>
          <w:rFonts w:ascii="Arial" w:hAnsi="Arial" w:cs="Arial"/>
          <w:sz w:val="22"/>
          <w:szCs w:val="22"/>
        </w:rPr>
        <w:t>", la simpatia per gli eroi devianti</w:t>
      </w:r>
    </w:p>
    <w:p w14:paraId="27648A4A" w14:textId="6F46E845" w:rsidR="00E42936" w:rsidRPr="00E42936" w:rsidRDefault="00E42936" w:rsidP="00E42936">
      <w:pPr>
        <w:rPr>
          <w:rFonts w:ascii="Arial" w:hAnsi="Arial" w:cs="Arial"/>
          <w:sz w:val="22"/>
          <w:szCs w:val="22"/>
        </w:rPr>
      </w:pPr>
    </w:p>
    <w:p w14:paraId="0E49A39E" w14:textId="0B1AEB58" w:rsidR="00E42936" w:rsidRPr="00E42936" w:rsidRDefault="00E42936" w:rsidP="00E42936">
      <w:p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LAB testi</w:t>
      </w:r>
    </w:p>
    <w:p w14:paraId="6885C337" w14:textId="25D84E55" w:rsidR="00E42936" w:rsidRPr="00E42936" w:rsidRDefault="00E42936" w:rsidP="007A2762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 xml:space="preserve">Duello tra Tancredi e Clorinda, la morte di Clorinda + P. Cataldi, "La Gerusalemme liberata di Tasso, un capolavoro in controtempo" (video lezione) </w:t>
      </w:r>
    </w:p>
    <w:p w14:paraId="7641CC7F" w14:textId="09F0AD6E" w:rsidR="00E42936" w:rsidRPr="00E42936" w:rsidRDefault="00E42936" w:rsidP="007A2762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La selva incantata, canto XIII</w:t>
      </w:r>
    </w:p>
    <w:p w14:paraId="713A0716" w14:textId="2B03EEB9" w:rsidR="00E42936" w:rsidRPr="00E42936" w:rsidRDefault="00E42936" w:rsidP="007A2762">
      <w:pPr>
        <w:pStyle w:val="Paragrafoelenco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42936">
        <w:rPr>
          <w:rFonts w:ascii="Arial" w:hAnsi="Arial" w:cs="Arial"/>
          <w:sz w:val="22"/>
          <w:szCs w:val="22"/>
        </w:rPr>
        <w:t>Il mito della vergine guerriera</w:t>
      </w:r>
    </w:p>
    <w:p w14:paraId="50E9E707" w14:textId="3850DDBF" w:rsidR="00E42936" w:rsidRDefault="00E42936" w:rsidP="00E42936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</w:p>
    <w:p w14:paraId="1157B8F0" w14:textId="77777777" w:rsidR="00E42936" w:rsidRDefault="00E42936" w:rsidP="00E42936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</w:p>
    <w:p w14:paraId="3BA945C0" w14:textId="67E5BB87" w:rsidR="00E42936" w:rsidRDefault="00E42936" w:rsidP="00E42936">
      <w:pPr>
        <w:rPr>
          <w:rFonts w:ascii="Roboto" w:eastAsia="Times New Roman" w:hAnsi="Roboto" w:cs="Times New Roman"/>
          <w:spacing w:val="3"/>
          <w:sz w:val="21"/>
          <w:szCs w:val="21"/>
          <w:shd w:val="clear" w:color="auto" w:fill="F8F9FA"/>
          <w:lang w:eastAsia="it-IT"/>
        </w:rPr>
      </w:pPr>
    </w:p>
    <w:p w14:paraId="73580FA5" w14:textId="358142E7" w:rsidR="00E42936" w:rsidRPr="00731C3E" w:rsidRDefault="00E42936" w:rsidP="00731C3E">
      <w:pPr>
        <w:rPr>
          <w:rFonts w:ascii="Arial" w:hAnsi="Arial" w:cs="Arial"/>
          <w:b/>
          <w:bCs/>
          <w:sz w:val="22"/>
          <w:szCs w:val="22"/>
        </w:rPr>
      </w:pPr>
      <w:r w:rsidRPr="00731C3E">
        <w:rPr>
          <w:rFonts w:ascii="Arial" w:hAnsi="Arial" w:cs="Arial"/>
          <w:b/>
          <w:bCs/>
          <w:sz w:val="22"/>
          <w:szCs w:val="22"/>
          <w:highlight w:val="lightGray"/>
        </w:rPr>
        <w:t>LETT 4 (LETT/ST) - Età del Barocco e della Scienza nuova</w:t>
      </w:r>
    </w:p>
    <w:p w14:paraId="3AF0623F" w14:textId="77777777" w:rsidR="00731C3E" w:rsidRPr="00731C3E" w:rsidRDefault="00731C3E" w:rsidP="00731C3E">
      <w:pPr>
        <w:rPr>
          <w:rFonts w:ascii="Arial" w:hAnsi="Arial" w:cs="Arial"/>
          <w:sz w:val="22"/>
          <w:szCs w:val="22"/>
        </w:rPr>
      </w:pPr>
    </w:p>
    <w:p w14:paraId="77060BBB" w14:textId="663726FE" w:rsidR="00731C3E" w:rsidRDefault="00731C3E" w:rsidP="00731C3E">
      <w:p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b/>
          <w:bCs/>
          <w:sz w:val="22"/>
          <w:szCs w:val="22"/>
        </w:rPr>
        <w:t>Premessa</w:t>
      </w:r>
      <w:r w:rsidRPr="00731C3E">
        <w:rPr>
          <w:rFonts w:ascii="Arial" w:hAnsi="Arial" w:cs="Arial"/>
          <w:sz w:val="22"/>
          <w:szCs w:val="22"/>
        </w:rPr>
        <w:t xml:space="preserve"> - Il </w:t>
      </w:r>
      <w:proofErr w:type="gramStart"/>
      <w:r w:rsidRPr="00731C3E">
        <w:rPr>
          <w:rFonts w:ascii="Arial" w:hAnsi="Arial" w:cs="Arial"/>
          <w:sz w:val="22"/>
          <w:szCs w:val="22"/>
        </w:rPr>
        <w:t>600  quadro</w:t>
      </w:r>
      <w:proofErr w:type="gramEnd"/>
      <w:r w:rsidRPr="00731C3E">
        <w:rPr>
          <w:rFonts w:ascii="Arial" w:hAnsi="Arial" w:cs="Arial"/>
          <w:sz w:val="22"/>
          <w:szCs w:val="22"/>
        </w:rPr>
        <w:t xml:space="preserve"> d'insieme - mappa + linea del tempo p 4 - Lett. vol2 </w:t>
      </w:r>
      <w:r w:rsidRPr="00731C3E">
        <w:rPr>
          <w:rFonts w:ascii="Arial" w:hAnsi="Arial" w:cs="Arial"/>
          <w:sz w:val="22"/>
          <w:szCs w:val="22"/>
        </w:rPr>
        <w:br/>
        <w:t>Il contesto storico-politico  pp 4-7</w:t>
      </w:r>
    </w:p>
    <w:p w14:paraId="512019E1" w14:textId="58E425B0" w:rsidR="00731C3E" w:rsidRPr="00731C3E" w:rsidRDefault="00731C3E" w:rsidP="00731C3E">
      <w:pPr>
        <w:rPr>
          <w:rFonts w:ascii="Arial" w:hAnsi="Arial" w:cs="Arial"/>
          <w:sz w:val="22"/>
          <w:szCs w:val="22"/>
        </w:rPr>
      </w:pPr>
      <w:r w:rsidRPr="00CC7A4D">
        <w:rPr>
          <w:rFonts w:ascii="Arial" w:hAnsi="Arial" w:cs="Arial"/>
          <w:sz w:val="22"/>
          <w:szCs w:val="22"/>
        </w:rPr>
        <w:t>La rivoluzione scientifica </w:t>
      </w:r>
      <w:r w:rsidRPr="00731C3E">
        <w:rPr>
          <w:rFonts w:ascii="Arial" w:hAnsi="Arial" w:cs="Arial"/>
          <w:sz w:val="22"/>
          <w:szCs w:val="22"/>
        </w:rPr>
        <w:t>C 22 pp 480-83</w:t>
      </w:r>
      <w:r>
        <w:rPr>
          <w:rFonts w:ascii="Arial" w:hAnsi="Arial" w:cs="Arial"/>
          <w:sz w:val="22"/>
          <w:szCs w:val="22"/>
        </w:rPr>
        <w:t xml:space="preserve"> (del testo di storia)</w:t>
      </w:r>
    </w:p>
    <w:p w14:paraId="2494FB79" w14:textId="77777777" w:rsidR="00731C3E" w:rsidRDefault="00731C3E" w:rsidP="00731C3E">
      <w:pPr>
        <w:rPr>
          <w:rFonts w:ascii="Arial" w:hAnsi="Arial" w:cs="Arial"/>
          <w:sz w:val="22"/>
          <w:szCs w:val="22"/>
        </w:rPr>
      </w:pPr>
    </w:p>
    <w:p w14:paraId="1FF949FA" w14:textId="719CBABE" w:rsidR="00731C3E" w:rsidRPr="00731C3E" w:rsidRDefault="00731C3E" w:rsidP="00731C3E">
      <w:pPr>
        <w:rPr>
          <w:rFonts w:ascii="Arial" w:hAnsi="Arial" w:cs="Arial"/>
          <w:b/>
          <w:bCs/>
          <w:sz w:val="22"/>
          <w:szCs w:val="22"/>
        </w:rPr>
      </w:pPr>
      <w:r w:rsidRPr="00731C3E">
        <w:rPr>
          <w:rFonts w:ascii="Arial" w:hAnsi="Arial" w:cs="Arial"/>
          <w:b/>
          <w:bCs/>
          <w:sz w:val="22"/>
          <w:szCs w:val="22"/>
        </w:rPr>
        <w:t>Galileo Galilei</w:t>
      </w:r>
    </w:p>
    <w:p w14:paraId="0D156999" w14:textId="77777777" w:rsidR="00731C3E" w:rsidRDefault="00731C3E" w:rsidP="007A2762">
      <w:pPr>
        <w:pStyle w:val="Paragrafoelenco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731C3E">
        <w:rPr>
          <w:rFonts w:ascii="Arial" w:hAnsi="Arial" w:cs="Arial"/>
          <w:sz w:val="21"/>
          <w:szCs w:val="21"/>
        </w:rPr>
        <w:t>Biografia p 90 </w:t>
      </w:r>
    </w:p>
    <w:p w14:paraId="5ABD87DA" w14:textId="44FF315C" w:rsidR="00731C3E" w:rsidRPr="00731C3E" w:rsidRDefault="00731C3E" w:rsidP="007A2762">
      <w:pPr>
        <w:pStyle w:val="Paragrafoelenco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proofErr w:type="spellStart"/>
      <w:r w:rsidRPr="00731C3E">
        <w:rPr>
          <w:rFonts w:ascii="Arial" w:hAnsi="Arial" w:cs="Arial"/>
          <w:i/>
          <w:iCs/>
          <w:sz w:val="21"/>
          <w:szCs w:val="21"/>
        </w:rPr>
        <w:t>Sidereus</w:t>
      </w:r>
      <w:proofErr w:type="spellEnd"/>
      <w:r w:rsidRPr="00731C3E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731C3E">
        <w:rPr>
          <w:rFonts w:ascii="Arial" w:hAnsi="Arial" w:cs="Arial"/>
          <w:i/>
          <w:iCs/>
          <w:sz w:val="21"/>
          <w:szCs w:val="21"/>
        </w:rPr>
        <w:t>Nuntius</w:t>
      </w:r>
      <w:proofErr w:type="spellEnd"/>
      <w:r w:rsidRPr="00731C3E">
        <w:rPr>
          <w:rFonts w:ascii="Arial" w:hAnsi="Arial" w:cs="Arial"/>
          <w:sz w:val="21"/>
          <w:szCs w:val="21"/>
        </w:rPr>
        <w:t xml:space="preserve">  - l'opera in sintesi ,  p 97 , analisi del frontespizio - la rivoluzione operata dalle scoperte di Galileo (video </w:t>
      </w:r>
      <w:proofErr w:type="spellStart"/>
      <w:r w:rsidRPr="00731C3E">
        <w:rPr>
          <w:rFonts w:ascii="Arial" w:hAnsi="Arial" w:cs="Arial"/>
          <w:sz w:val="21"/>
          <w:szCs w:val="21"/>
        </w:rPr>
        <w:t>lez</w:t>
      </w:r>
      <w:proofErr w:type="spellEnd"/>
      <w:r w:rsidRPr="00731C3E">
        <w:rPr>
          <w:rFonts w:ascii="Arial" w:hAnsi="Arial" w:cs="Arial"/>
          <w:sz w:val="21"/>
          <w:szCs w:val="21"/>
        </w:rPr>
        <w:t>. Cataldi)</w:t>
      </w:r>
    </w:p>
    <w:p w14:paraId="2DD04AB8" w14:textId="6D3A33EB" w:rsidR="00731C3E" w:rsidRPr="00731C3E" w:rsidRDefault="00731C3E" w:rsidP="007A2762">
      <w:pPr>
        <w:pStyle w:val="Paragrafoelenco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731C3E">
        <w:rPr>
          <w:rFonts w:ascii="Arial" w:hAnsi="Arial" w:cs="Arial"/>
          <w:sz w:val="21"/>
          <w:szCs w:val="21"/>
        </w:rPr>
        <w:t xml:space="preserve">Il saggiatore - l'opera in sintesi p 110 - Analisi del frontespizio - video </w:t>
      </w:r>
      <w:proofErr w:type="spellStart"/>
      <w:r w:rsidRPr="00731C3E">
        <w:rPr>
          <w:rFonts w:ascii="Arial" w:hAnsi="Arial" w:cs="Arial"/>
          <w:sz w:val="21"/>
          <w:szCs w:val="21"/>
        </w:rPr>
        <w:t>lez</w:t>
      </w:r>
      <w:proofErr w:type="spellEnd"/>
    </w:p>
    <w:p w14:paraId="752FE761" w14:textId="75BAD3B5" w:rsidR="00731C3E" w:rsidRPr="00731C3E" w:rsidRDefault="00731C3E" w:rsidP="00731C3E">
      <w:pPr>
        <w:pStyle w:val="Paragrafoelenco"/>
        <w:rPr>
          <w:rFonts w:ascii="Arial" w:hAnsi="Arial" w:cs="Arial"/>
          <w:sz w:val="21"/>
          <w:szCs w:val="21"/>
        </w:rPr>
      </w:pPr>
      <w:r w:rsidRPr="00731C3E">
        <w:rPr>
          <w:rFonts w:ascii="Arial" w:hAnsi="Arial" w:cs="Arial"/>
          <w:sz w:val="21"/>
          <w:szCs w:val="21"/>
        </w:rPr>
        <w:t xml:space="preserve">LAB - Lettura e parafrasi del passo a p 486 del libro di storia </w:t>
      </w:r>
      <w:r>
        <w:rPr>
          <w:rFonts w:ascii="Arial" w:hAnsi="Arial" w:cs="Arial"/>
          <w:sz w:val="21"/>
          <w:szCs w:val="21"/>
        </w:rPr>
        <w:t>–</w:t>
      </w:r>
      <w:r w:rsidRPr="00731C3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il </w:t>
      </w:r>
      <w:r w:rsidRPr="00731C3E">
        <w:rPr>
          <w:rFonts w:ascii="Arial" w:hAnsi="Arial" w:cs="Arial"/>
          <w:sz w:val="21"/>
          <w:szCs w:val="21"/>
        </w:rPr>
        <w:t>rifiuto del principio di autorità, la sensata esperienza</w:t>
      </w:r>
    </w:p>
    <w:p w14:paraId="44343DDE" w14:textId="54781574" w:rsidR="00731C3E" w:rsidRPr="00731C3E" w:rsidRDefault="00731C3E" w:rsidP="007A2762">
      <w:pPr>
        <w:pStyle w:val="Paragrafoelenco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731C3E">
        <w:rPr>
          <w:rFonts w:ascii="Arial" w:hAnsi="Arial" w:cs="Arial"/>
          <w:i/>
          <w:iCs/>
          <w:sz w:val="21"/>
          <w:szCs w:val="21"/>
        </w:rPr>
        <w:t>Le lettere copernicane</w:t>
      </w:r>
      <w:r w:rsidRPr="00731C3E">
        <w:rPr>
          <w:rFonts w:ascii="Arial" w:hAnsi="Arial" w:cs="Arial"/>
          <w:sz w:val="21"/>
          <w:szCs w:val="21"/>
        </w:rPr>
        <w:t>. </w:t>
      </w:r>
      <w:r>
        <w:rPr>
          <w:rFonts w:ascii="Arial" w:hAnsi="Arial" w:cs="Arial"/>
          <w:sz w:val="21"/>
          <w:szCs w:val="21"/>
        </w:rPr>
        <w:t xml:space="preserve">- </w:t>
      </w:r>
      <w:r w:rsidRPr="00731C3E">
        <w:rPr>
          <w:rFonts w:ascii="Arial" w:hAnsi="Arial" w:cs="Arial"/>
          <w:sz w:val="21"/>
          <w:szCs w:val="21"/>
        </w:rPr>
        <w:t>l'opera in sintesi, p 104</w:t>
      </w:r>
    </w:p>
    <w:p w14:paraId="233652CE" w14:textId="09CAFD0F" w:rsidR="00731C3E" w:rsidRPr="00731C3E" w:rsidRDefault="00731C3E" w:rsidP="00731C3E">
      <w:pPr>
        <w:pStyle w:val="Paragrafoelenc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LAB. </w:t>
      </w:r>
      <w:r w:rsidRPr="00731C3E">
        <w:rPr>
          <w:rFonts w:ascii="Arial" w:hAnsi="Arial" w:cs="Arial"/>
          <w:sz w:val="21"/>
          <w:szCs w:val="21"/>
        </w:rPr>
        <w:t>Lettura e parafrasi - "Lettera a Benedetto Castelli" (</w:t>
      </w:r>
      <w:proofErr w:type="spellStart"/>
      <w:r w:rsidRPr="00731C3E">
        <w:rPr>
          <w:rFonts w:ascii="Arial" w:hAnsi="Arial" w:cs="Arial"/>
          <w:sz w:val="21"/>
          <w:szCs w:val="21"/>
        </w:rPr>
        <w:t>rr</w:t>
      </w:r>
      <w:proofErr w:type="spellEnd"/>
      <w:r w:rsidRPr="00731C3E">
        <w:rPr>
          <w:rFonts w:ascii="Arial" w:hAnsi="Arial" w:cs="Arial"/>
          <w:sz w:val="21"/>
          <w:szCs w:val="21"/>
        </w:rPr>
        <w:t xml:space="preserve">. 10-36 pp 105-106) - I rapporti tra scienza e fede p 108 e seg. </w:t>
      </w:r>
    </w:p>
    <w:p w14:paraId="61056C82" w14:textId="5D3432D1" w:rsidR="00731C3E" w:rsidRPr="00731C3E" w:rsidRDefault="00731C3E" w:rsidP="007A2762">
      <w:pPr>
        <w:pStyle w:val="Paragrafoelenco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731C3E">
        <w:rPr>
          <w:rFonts w:ascii="Arial" w:hAnsi="Arial" w:cs="Arial"/>
          <w:i/>
          <w:iCs/>
          <w:sz w:val="21"/>
          <w:szCs w:val="21"/>
        </w:rPr>
        <w:lastRenderedPageBreak/>
        <w:t>Dialogo sopra i due massimi sistemi</w:t>
      </w:r>
      <w:r w:rsidRPr="00731C3E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– </w:t>
      </w:r>
      <w:r w:rsidRPr="00731C3E">
        <w:rPr>
          <w:rFonts w:ascii="Arial" w:hAnsi="Arial" w:cs="Arial"/>
          <w:sz w:val="21"/>
          <w:szCs w:val="21"/>
        </w:rPr>
        <w:t>opera (in sintesi p 116 + scheda)</w:t>
      </w:r>
    </w:p>
    <w:p w14:paraId="320808E7" w14:textId="43377C58" w:rsidR="00731C3E" w:rsidRDefault="00731C3E" w:rsidP="00731C3E">
      <w:pPr>
        <w:pStyle w:val="Paragrafoelenc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LAB </w:t>
      </w:r>
      <w:r w:rsidRPr="00731C3E">
        <w:rPr>
          <w:rFonts w:ascii="Arial" w:hAnsi="Arial" w:cs="Arial"/>
          <w:sz w:val="21"/>
          <w:szCs w:val="21"/>
        </w:rPr>
        <w:t>lettura e studio attivo 121 (episodio del notomista)</w:t>
      </w:r>
      <w:r>
        <w:rPr>
          <w:rFonts w:ascii="Arial" w:hAnsi="Arial" w:cs="Arial"/>
          <w:sz w:val="21"/>
          <w:szCs w:val="21"/>
        </w:rPr>
        <w:t xml:space="preserve"> – </w:t>
      </w:r>
      <w:r w:rsidRPr="00731C3E">
        <w:rPr>
          <w:rFonts w:ascii="Arial" w:hAnsi="Arial" w:cs="Arial"/>
          <w:sz w:val="21"/>
          <w:szCs w:val="21"/>
        </w:rPr>
        <w:t xml:space="preserve">episodio del notomista dal film </w:t>
      </w:r>
      <w:r>
        <w:rPr>
          <w:rFonts w:ascii="Arial" w:hAnsi="Arial" w:cs="Arial"/>
          <w:sz w:val="21"/>
          <w:szCs w:val="21"/>
        </w:rPr>
        <w:t>“</w:t>
      </w:r>
      <w:r w:rsidRPr="00731C3E">
        <w:rPr>
          <w:rFonts w:ascii="Arial" w:hAnsi="Arial" w:cs="Arial"/>
          <w:sz w:val="21"/>
          <w:szCs w:val="21"/>
        </w:rPr>
        <w:t>Galileo</w:t>
      </w:r>
      <w:r>
        <w:rPr>
          <w:rFonts w:ascii="Arial" w:hAnsi="Arial" w:cs="Arial"/>
          <w:sz w:val="21"/>
          <w:szCs w:val="21"/>
        </w:rPr>
        <w:t>”</w:t>
      </w:r>
      <w:r w:rsidRPr="00731C3E">
        <w:rPr>
          <w:rFonts w:ascii="Arial" w:hAnsi="Arial" w:cs="Arial"/>
          <w:sz w:val="21"/>
          <w:szCs w:val="21"/>
        </w:rPr>
        <w:t xml:space="preserve"> di Liliana Cavani (1968)</w:t>
      </w:r>
    </w:p>
    <w:p w14:paraId="0400BFD9" w14:textId="77777777" w:rsidR="00731C3E" w:rsidRDefault="00731C3E" w:rsidP="007A2762">
      <w:pPr>
        <w:pStyle w:val="Paragrafoelenco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731C3E">
        <w:rPr>
          <w:rFonts w:ascii="Arial" w:hAnsi="Arial" w:cs="Arial"/>
          <w:sz w:val="21"/>
          <w:szCs w:val="21"/>
        </w:rPr>
        <w:t>Fede scienza confronto Lettera al Castelli e Saggiatore (scheda)</w:t>
      </w:r>
    </w:p>
    <w:p w14:paraId="6CE6B248" w14:textId="013544E9" w:rsidR="00731C3E" w:rsidRPr="00CC7A4D" w:rsidRDefault="00731C3E" w:rsidP="00731C3E">
      <w:pPr>
        <w:pStyle w:val="Paragrafoelenco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 w:rsidRPr="00731C3E">
        <w:rPr>
          <w:rFonts w:ascii="Arial" w:hAnsi="Arial" w:cs="Arial"/>
          <w:sz w:val="21"/>
          <w:szCs w:val="21"/>
        </w:rPr>
        <w:t>Conclusione sul metodo sperimentale di Galilei</w:t>
      </w:r>
      <w:r>
        <w:rPr>
          <w:rFonts w:ascii="Arial" w:hAnsi="Arial" w:cs="Arial"/>
          <w:sz w:val="21"/>
          <w:szCs w:val="21"/>
        </w:rPr>
        <w:t xml:space="preserve"> – </w:t>
      </w:r>
      <w:r w:rsidRPr="00731C3E">
        <w:rPr>
          <w:rFonts w:ascii="Arial" w:hAnsi="Arial" w:cs="Arial"/>
          <w:sz w:val="21"/>
          <w:szCs w:val="21"/>
        </w:rPr>
        <w:t>video lezione Cataldi</w:t>
      </w:r>
    </w:p>
    <w:p w14:paraId="34C30B84" w14:textId="77777777" w:rsidR="00731C3E" w:rsidRDefault="00731C3E" w:rsidP="00731C3E">
      <w:pPr>
        <w:rPr>
          <w:rFonts w:ascii="Arial" w:hAnsi="Arial" w:cs="Arial"/>
          <w:sz w:val="22"/>
          <w:szCs w:val="22"/>
        </w:rPr>
      </w:pPr>
    </w:p>
    <w:p w14:paraId="6D9E8637" w14:textId="0C5F9AE9" w:rsidR="00731C3E" w:rsidRDefault="00731C3E" w:rsidP="00731C3E">
      <w:pPr>
        <w:rPr>
          <w:rFonts w:ascii="Arial" w:hAnsi="Arial" w:cs="Arial"/>
          <w:b/>
          <w:bCs/>
          <w:sz w:val="22"/>
          <w:szCs w:val="22"/>
        </w:rPr>
      </w:pPr>
      <w:r w:rsidRPr="00731C3E">
        <w:rPr>
          <w:rFonts w:ascii="Arial" w:hAnsi="Arial" w:cs="Arial"/>
          <w:b/>
          <w:bCs/>
          <w:sz w:val="22"/>
          <w:szCs w:val="22"/>
        </w:rPr>
        <w:t>Barocco</w:t>
      </w:r>
    </w:p>
    <w:p w14:paraId="4AC69477" w14:textId="77777777" w:rsidR="003245D5" w:rsidRPr="00731C3E" w:rsidRDefault="003245D5" w:rsidP="00731C3E">
      <w:pPr>
        <w:rPr>
          <w:rFonts w:ascii="Arial" w:hAnsi="Arial" w:cs="Arial"/>
          <w:b/>
          <w:bCs/>
          <w:sz w:val="22"/>
          <w:szCs w:val="22"/>
        </w:rPr>
      </w:pPr>
    </w:p>
    <w:p w14:paraId="7BF63771" w14:textId="0C032DA6" w:rsidR="00731C3E" w:rsidRDefault="00731C3E" w:rsidP="00731C3E">
      <w:p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b/>
          <w:bCs/>
          <w:sz w:val="22"/>
          <w:szCs w:val="22"/>
        </w:rPr>
        <w:t>Introduzione: la musica barocca</w:t>
      </w:r>
      <w:r>
        <w:rPr>
          <w:rFonts w:ascii="Arial" w:hAnsi="Arial" w:cs="Arial"/>
          <w:sz w:val="22"/>
          <w:szCs w:val="22"/>
        </w:rPr>
        <w:t xml:space="preserve"> (</w:t>
      </w:r>
      <w:r w:rsidRPr="00731C3E">
        <w:rPr>
          <w:rFonts w:ascii="Arial" w:hAnsi="Arial" w:cs="Arial"/>
          <w:sz w:val="22"/>
          <w:szCs w:val="22"/>
        </w:rPr>
        <w:t>Tomaso Albinoni, Adagio</w:t>
      </w:r>
      <w:r>
        <w:rPr>
          <w:rFonts w:ascii="Arial" w:hAnsi="Arial" w:cs="Arial"/>
          <w:sz w:val="22"/>
          <w:szCs w:val="22"/>
        </w:rPr>
        <w:t>;</w:t>
      </w:r>
      <w:r w:rsidRPr="00731C3E">
        <w:rPr>
          <w:rFonts w:ascii="Arial" w:hAnsi="Arial" w:cs="Arial"/>
          <w:sz w:val="22"/>
          <w:szCs w:val="22"/>
        </w:rPr>
        <w:t xml:space="preserve"> J. </w:t>
      </w:r>
      <w:proofErr w:type="spellStart"/>
      <w:r w:rsidRPr="00731C3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731C3E">
        <w:rPr>
          <w:rFonts w:ascii="Arial" w:hAnsi="Arial" w:cs="Arial"/>
          <w:sz w:val="22"/>
          <w:szCs w:val="22"/>
        </w:rPr>
        <w:t>Bach</w:t>
      </w:r>
      <w:proofErr w:type="spellEnd"/>
      <w:r w:rsidRPr="00731C3E">
        <w:rPr>
          <w:rFonts w:ascii="Arial" w:hAnsi="Arial" w:cs="Arial"/>
          <w:sz w:val="22"/>
          <w:szCs w:val="22"/>
        </w:rPr>
        <w:t>, Aria sulla quarta corda / Toccata e fuga in Re min.</w:t>
      </w:r>
      <w:r>
        <w:rPr>
          <w:rFonts w:ascii="Arial" w:hAnsi="Arial" w:cs="Arial"/>
          <w:sz w:val="22"/>
          <w:szCs w:val="22"/>
        </w:rPr>
        <w:t xml:space="preserve">; </w:t>
      </w:r>
      <w:r w:rsidRPr="00731C3E">
        <w:rPr>
          <w:rFonts w:ascii="Arial" w:hAnsi="Arial" w:cs="Arial"/>
          <w:sz w:val="22"/>
          <w:szCs w:val="22"/>
        </w:rPr>
        <w:t>Adagio, BWV 974</w:t>
      </w:r>
      <w:r>
        <w:rPr>
          <w:rFonts w:ascii="Arial" w:hAnsi="Arial" w:cs="Arial"/>
          <w:sz w:val="22"/>
          <w:szCs w:val="22"/>
        </w:rPr>
        <w:t xml:space="preserve">; </w:t>
      </w:r>
      <w:r w:rsidRPr="00731C3E">
        <w:rPr>
          <w:rFonts w:ascii="Arial" w:hAnsi="Arial" w:cs="Arial"/>
          <w:sz w:val="22"/>
          <w:szCs w:val="22"/>
        </w:rPr>
        <w:t>A. Vivaldi, Primavera</w:t>
      </w:r>
      <w:r>
        <w:rPr>
          <w:rFonts w:ascii="Arial" w:hAnsi="Arial" w:cs="Arial"/>
          <w:sz w:val="22"/>
          <w:szCs w:val="22"/>
        </w:rPr>
        <w:t>)</w:t>
      </w:r>
    </w:p>
    <w:p w14:paraId="516E3564" w14:textId="77777777" w:rsidR="00731C3E" w:rsidRPr="00731C3E" w:rsidRDefault="00731C3E" w:rsidP="00731C3E">
      <w:pPr>
        <w:rPr>
          <w:rFonts w:ascii="Arial" w:hAnsi="Arial" w:cs="Arial"/>
          <w:sz w:val="22"/>
          <w:szCs w:val="22"/>
        </w:rPr>
      </w:pPr>
    </w:p>
    <w:p w14:paraId="2FB9F771" w14:textId="7E4660ED" w:rsidR="00731C3E" w:rsidRPr="003245D5" w:rsidRDefault="003245D5" w:rsidP="00731C3E">
      <w:pPr>
        <w:rPr>
          <w:rFonts w:ascii="Arial" w:hAnsi="Arial" w:cs="Arial"/>
          <w:b/>
          <w:bCs/>
          <w:sz w:val="22"/>
          <w:szCs w:val="22"/>
        </w:rPr>
      </w:pPr>
      <w:r w:rsidRPr="003245D5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rt</w:t>
      </w:r>
      <w:r w:rsidRPr="003245D5">
        <w:rPr>
          <w:rFonts w:ascii="Arial" w:hAnsi="Arial" w:cs="Arial"/>
          <w:b/>
          <w:bCs/>
          <w:sz w:val="22"/>
          <w:szCs w:val="22"/>
        </w:rPr>
        <w:t>e e letteratura</w:t>
      </w:r>
    </w:p>
    <w:p w14:paraId="6CAA2389" w14:textId="77777777" w:rsidR="00731C3E" w:rsidRPr="003245D5" w:rsidRDefault="00731C3E" w:rsidP="007A2762">
      <w:pPr>
        <w:pStyle w:val="Paragrafoelenco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 xml:space="preserve">Il Barocco una nuova visione del mondo (video </w:t>
      </w:r>
      <w:proofErr w:type="spellStart"/>
      <w:r w:rsidRPr="003245D5">
        <w:rPr>
          <w:rFonts w:ascii="Arial" w:hAnsi="Arial" w:cs="Arial"/>
          <w:sz w:val="22"/>
          <w:szCs w:val="22"/>
        </w:rPr>
        <w:t>lez</w:t>
      </w:r>
      <w:proofErr w:type="spellEnd"/>
      <w:r w:rsidRPr="003245D5">
        <w:rPr>
          <w:rFonts w:ascii="Arial" w:hAnsi="Arial" w:cs="Arial"/>
          <w:sz w:val="22"/>
          <w:szCs w:val="22"/>
        </w:rPr>
        <w:t>. R. Luperini 3.52)</w:t>
      </w:r>
    </w:p>
    <w:p w14:paraId="56222472" w14:textId="77777777" w:rsidR="00731C3E" w:rsidRPr="003245D5" w:rsidRDefault="00731C3E" w:rsidP="007A2762">
      <w:pPr>
        <w:pStyle w:val="Paragrafoelenco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 xml:space="preserve">Estetica anticlassicistica e poetica della metafora (video </w:t>
      </w:r>
      <w:proofErr w:type="spellStart"/>
      <w:r w:rsidRPr="003245D5">
        <w:rPr>
          <w:rFonts w:ascii="Arial" w:hAnsi="Arial" w:cs="Arial"/>
          <w:sz w:val="22"/>
          <w:szCs w:val="22"/>
        </w:rPr>
        <w:t>lez</w:t>
      </w:r>
      <w:proofErr w:type="spellEnd"/>
      <w:r w:rsidRPr="003245D5">
        <w:rPr>
          <w:rFonts w:ascii="Arial" w:hAnsi="Arial" w:cs="Arial"/>
          <w:sz w:val="22"/>
          <w:szCs w:val="22"/>
        </w:rPr>
        <w:t>. R. Luperini  4.16)</w:t>
      </w:r>
    </w:p>
    <w:p w14:paraId="76DD15FB" w14:textId="533B9506" w:rsidR="00731C3E" w:rsidRPr="003245D5" w:rsidRDefault="003245D5" w:rsidP="007A2762">
      <w:pPr>
        <w:pStyle w:val="Paragrafoelenco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>D</w:t>
      </w:r>
      <w:r w:rsidR="00731C3E" w:rsidRPr="003245D5">
        <w:rPr>
          <w:rFonts w:ascii="Arial" w:hAnsi="Arial" w:cs="Arial"/>
          <w:sz w:val="22"/>
          <w:szCs w:val="22"/>
        </w:rPr>
        <w:t>efinizione a p 10. la ricerca della meraviglia p 18; metafora e figure retoriche p 18; rifiuto del principio di imitazione p 18</w:t>
      </w:r>
    </w:p>
    <w:p w14:paraId="7A6F58D5" w14:textId="6D01705C" w:rsidR="003245D5" w:rsidRPr="003245D5" w:rsidRDefault="00731C3E" w:rsidP="007A2762">
      <w:pPr>
        <w:pStyle w:val="Paragrafoelenco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 xml:space="preserve">Attualità del Barocco: il Barocco, il Novecento, il postmodernismo (video </w:t>
      </w:r>
      <w:proofErr w:type="spellStart"/>
      <w:r w:rsidRPr="003245D5">
        <w:rPr>
          <w:rFonts w:ascii="Arial" w:hAnsi="Arial" w:cs="Arial"/>
          <w:sz w:val="22"/>
          <w:szCs w:val="22"/>
        </w:rPr>
        <w:t>lez</w:t>
      </w:r>
      <w:proofErr w:type="spellEnd"/>
      <w:r w:rsidRPr="003245D5">
        <w:rPr>
          <w:rFonts w:ascii="Arial" w:hAnsi="Arial" w:cs="Arial"/>
          <w:sz w:val="22"/>
          <w:szCs w:val="22"/>
        </w:rPr>
        <w:t>. R. Luperini 6.06)</w:t>
      </w:r>
    </w:p>
    <w:p w14:paraId="1327C12F" w14:textId="2FD0DB07" w:rsidR="00731C3E" w:rsidRPr="003245D5" w:rsidRDefault="00731C3E" w:rsidP="007A2762">
      <w:pPr>
        <w:pStyle w:val="Paragrafoelenco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>LAB. Un esempio dell'arte barocca</w:t>
      </w:r>
      <w:r w:rsidRPr="003245D5">
        <w:rPr>
          <w:rFonts w:ascii="Arial" w:hAnsi="Arial" w:cs="Arial"/>
          <w:sz w:val="22"/>
          <w:szCs w:val="22"/>
        </w:rPr>
        <w:br/>
        <w:t>Bernini, gruppo scultoreo di S. Teresa D'</w:t>
      </w:r>
      <w:proofErr w:type="spellStart"/>
      <w:r w:rsidRPr="003245D5">
        <w:rPr>
          <w:rFonts w:ascii="Arial" w:hAnsi="Arial" w:cs="Arial"/>
          <w:sz w:val="22"/>
          <w:szCs w:val="22"/>
        </w:rPr>
        <w:t>Avila</w:t>
      </w:r>
      <w:proofErr w:type="spellEnd"/>
      <w:r w:rsidRPr="003245D5">
        <w:rPr>
          <w:rFonts w:ascii="Arial" w:hAnsi="Arial" w:cs="Arial"/>
          <w:sz w:val="22"/>
          <w:szCs w:val="22"/>
        </w:rPr>
        <w:t xml:space="preserve"> e della Beata Ludovica </w:t>
      </w:r>
      <w:proofErr w:type="spellStart"/>
      <w:r w:rsidRPr="003245D5">
        <w:rPr>
          <w:rFonts w:ascii="Arial" w:hAnsi="Arial" w:cs="Arial"/>
          <w:sz w:val="22"/>
          <w:szCs w:val="22"/>
        </w:rPr>
        <w:t>Albertoni</w:t>
      </w:r>
      <w:proofErr w:type="spellEnd"/>
    </w:p>
    <w:p w14:paraId="2053788E" w14:textId="77777777" w:rsidR="003245D5" w:rsidRDefault="003245D5" w:rsidP="00731C3E">
      <w:pPr>
        <w:rPr>
          <w:rFonts w:ascii="Arial" w:hAnsi="Arial" w:cs="Arial"/>
          <w:sz w:val="22"/>
          <w:szCs w:val="22"/>
        </w:rPr>
      </w:pPr>
    </w:p>
    <w:p w14:paraId="352D7638" w14:textId="21E4C554" w:rsidR="00731C3E" w:rsidRDefault="003245D5" w:rsidP="00731C3E">
      <w:p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b/>
          <w:bCs/>
          <w:sz w:val="22"/>
          <w:szCs w:val="22"/>
        </w:rPr>
        <w:t>Generi della letteratura</w:t>
      </w:r>
      <w:r w:rsidR="00731C3E" w:rsidRPr="00731C3E">
        <w:rPr>
          <w:rFonts w:ascii="Arial" w:hAnsi="Arial" w:cs="Arial"/>
          <w:sz w:val="22"/>
          <w:szCs w:val="22"/>
        </w:rPr>
        <w:t xml:space="preserve"> (scheda)</w:t>
      </w:r>
    </w:p>
    <w:p w14:paraId="2C1D0FE5" w14:textId="50E4B774" w:rsidR="00731C3E" w:rsidRPr="003245D5" w:rsidRDefault="003245D5" w:rsidP="007A2762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>La lirica barocca</w:t>
      </w:r>
      <w:r w:rsidR="00731C3E" w:rsidRPr="003245D5">
        <w:rPr>
          <w:rFonts w:ascii="Arial" w:hAnsi="Arial" w:cs="Arial"/>
          <w:sz w:val="22"/>
          <w:szCs w:val="22"/>
        </w:rPr>
        <w:t xml:space="preserve"> - Rottura del canone classico e petrarchesco; Gusto del pubblico come criterio guida; Il fine della "meraviglia", la metafora barocca e l'uso delle tecniche retoriche (definizione attraverso i testi);  p 31-32</w:t>
      </w:r>
    </w:p>
    <w:p w14:paraId="392FB60D" w14:textId="77777777" w:rsidR="003245D5" w:rsidRDefault="00731C3E" w:rsidP="003245D5">
      <w:pPr>
        <w:rPr>
          <w:rFonts w:ascii="Arial" w:hAnsi="Arial" w:cs="Arial"/>
          <w:sz w:val="22"/>
          <w:szCs w:val="22"/>
        </w:rPr>
      </w:pPr>
      <w:r w:rsidRPr="00731C3E">
        <w:rPr>
          <w:rFonts w:ascii="Arial" w:hAnsi="Arial" w:cs="Arial"/>
          <w:sz w:val="22"/>
          <w:szCs w:val="22"/>
        </w:rPr>
        <w:t> </w:t>
      </w:r>
    </w:p>
    <w:p w14:paraId="1ED64E7B" w14:textId="1E8D98E8" w:rsidR="003245D5" w:rsidRPr="003245D5" w:rsidRDefault="00731C3E" w:rsidP="003245D5">
      <w:pPr>
        <w:rPr>
          <w:rFonts w:ascii="Arial" w:hAnsi="Arial" w:cs="Arial"/>
          <w:b/>
          <w:bCs/>
          <w:sz w:val="22"/>
          <w:szCs w:val="22"/>
        </w:rPr>
      </w:pPr>
      <w:r w:rsidRPr="003245D5">
        <w:rPr>
          <w:rFonts w:ascii="Arial" w:hAnsi="Arial" w:cs="Arial"/>
          <w:b/>
          <w:bCs/>
          <w:sz w:val="22"/>
          <w:szCs w:val="22"/>
        </w:rPr>
        <w:t>G.B. Marino</w:t>
      </w:r>
    </w:p>
    <w:p w14:paraId="1CBDFB57" w14:textId="653434B1" w:rsidR="003245D5" w:rsidRPr="003245D5" w:rsidRDefault="003245D5" w:rsidP="007A2762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>condizione dell'intellettuale nel Seicento </w:t>
      </w:r>
    </w:p>
    <w:p w14:paraId="43738AB5" w14:textId="3F5FF3B9" w:rsidR="00731C3E" w:rsidRPr="003245D5" w:rsidRDefault="00731C3E" w:rsidP="007A2762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>biografia, ragioni del successo, poetica: rampino e  variazione ingegnosa - p 32</w:t>
      </w:r>
    </w:p>
    <w:p w14:paraId="07B660D2" w14:textId="082B9E2B" w:rsidR="00731C3E" w:rsidRPr="003245D5" w:rsidRDefault="003245D5" w:rsidP="007A2762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 xml:space="preserve">LAB </w:t>
      </w:r>
      <w:r w:rsidR="00731C3E" w:rsidRPr="003245D5">
        <w:rPr>
          <w:rFonts w:ascii="Arial" w:hAnsi="Arial" w:cs="Arial"/>
          <w:sz w:val="22"/>
          <w:szCs w:val="22"/>
        </w:rPr>
        <w:t>TESTI, dalla raccolta "La lira": "</w:t>
      </w:r>
      <w:r w:rsidR="00731C3E" w:rsidRPr="003245D5">
        <w:rPr>
          <w:rFonts w:ascii="Arial" w:hAnsi="Arial" w:cs="Arial"/>
          <w:i/>
          <w:iCs/>
          <w:sz w:val="22"/>
          <w:szCs w:val="22"/>
        </w:rPr>
        <w:t>Donna che cuce</w:t>
      </w:r>
      <w:r w:rsidR="00731C3E" w:rsidRPr="003245D5">
        <w:rPr>
          <w:rFonts w:ascii="Arial" w:hAnsi="Arial" w:cs="Arial"/>
          <w:sz w:val="22"/>
          <w:szCs w:val="22"/>
        </w:rPr>
        <w:t>"; </w:t>
      </w:r>
      <w:r w:rsidR="00731C3E" w:rsidRPr="003245D5">
        <w:rPr>
          <w:rFonts w:ascii="Arial" w:hAnsi="Arial" w:cs="Arial"/>
          <w:i/>
          <w:iCs/>
          <w:sz w:val="22"/>
          <w:szCs w:val="22"/>
        </w:rPr>
        <w:t>Bella schiava</w:t>
      </w:r>
      <w:r w:rsidR="00731C3E" w:rsidRPr="003245D5">
        <w:rPr>
          <w:rFonts w:ascii="Arial" w:hAnsi="Arial" w:cs="Arial"/>
          <w:sz w:val="22"/>
          <w:szCs w:val="22"/>
        </w:rPr>
        <w:t xml:space="preserve"> (in </w:t>
      </w:r>
      <w:proofErr w:type="spellStart"/>
      <w:r w:rsidR="00731C3E" w:rsidRPr="003245D5">
        <w:rPr>
          <w:rFonts w:ascii="Arial" w:hAnsi="Arial" w:cs="Arial"/>
          <w:sz w:val="22"/>
          <w:szCs w:val="22"/>
        </w:rPr>
        <w:t>fot</w:t>
      </w:r>
      <w:proofErr w:type="spellEnd"/>
      <w:r w:rsidRPr="003245D5">
        <w:rPr>
          <w:rFonts w:ascii="Arial" w:hAnsi="Arial" w:cs="Arial"/>
          <w:sz w:val="22"/>
          <w:szCs w:val="22"/>
        </w:rPr>
        <w:t>)</w:t>
      </w:r>
    </w:p>
    <w:p w14:paraId="7AAD14E7" w14:textId="77777777" w:rsidR="00731C3E" w:rsidRPr="003245D5" w:rsidRDefault="00731C3E" w:rsidP="007A2762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245D5">
        <w:rPr>
          <w:rFonts w:ascii="Arial" w:hAnsi="Arial" w:cs="Arial"/>
          <w:sz w:val="22"/>
          <w:szCs w:val="22"/>
        </w:rPr>
        <w:t>La rappresentazione della figura femminile (p 31 + video "Donne barocche)</w:t>
      </w:r>
    </w:p>
    <w:p w14:paraId="0A571883" w14:textId="772AE1C4" w:rsidR="00731C3E" w:rsidRPr="00731C3E" w:rsidRDefault="00731C3E" w:rsidP="00731C3E">
      <w:pPr>
        <w:rPr>
          <w:rFonts w:ascii="Arial" w:hAnsi="Arial" w:cs="Arial"/>
          <w:sz w:val="22"/>
          <w:szCs w:val="22"/>
        </w:rPr>
      </w:pPr>
    </w:p>
    <w:p w14:paraId="727FAAE8" w14:textId="77777777" w:rsidR="00731C3E" w:rsidRPr="00731C3E" w:rsidRDefault="00731C3E" w:rsidP="00731C3E">
      <w:pPr>
        <w:rPr>
          <w:rFonts w:ascii="Arial" w:hAnsi="Arial" w:cs="Arial"/>
          <w:sz w:val="22"/>
          <w:szCs w:val="22"/>
        </w:rPr>
      </w:pPr>
    </w:p>
    <w:p w14:paraId="04D258A3" w14:textId="7C7898BE" w:rsidR="009C7EAA" w:rsidRPr="00165F98" w:rsidRDefault="00165F98" w:rsidP="00E56F51">
      <w:pPr>
        <w:rPr>
          <w:rFonts w:ascii="Arial" w:hAnsi="Arial" w:cs="Arial"/>
          <w:b/>
          <w:bCs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  <w:highlight w:val="lightGray"/>
        </w:rPr>
        <w:t>LETT 5 – IL SEICENTO ATTRAVERSO LA LETTURA DEI PROMESSI SPOSI</w:t>
      </w:r>
    </w:p>
    <w:p w14:paraId="3988BE57" w14:textId="4DFAD942" w:rsidR="00165F98" w:rsidRDefault="00165F98" w:rsidP="00E56F51">
      <w:pPr>
        <w:rPr>
          <w:rFonts w:ascii="Arial" w:hAnsi="Arial" w:cs="Arial"/>
          <w:sz w:val="22"/>
          <w:szCs w:val="22"/>
        </w:rPr>
      </w:pPr>
    </w:p>
    <w:p w14:paraId="2B3DD1F2" w14:textId="77777777" w:rsidR="00165F98" w:rsidRPr="00165F98" w:rsidRDefault="00165F98" w:rsidP="00E56F51">
      <w:pPr>
        <w:rPr>
          <w:rFonts w:ascii="Arial" w:hAnsi="Arial" w:cs="Arial"/>
          <w:b/>
          <w:bCs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</w:rPr>
        <w:t>Introduzione</w:t>
      </w:r>
    </w:p>
    <w:p w14:paraId="2B6DA806" w14:textId="2C614917" w:rsidR="00165F98" w:rsidRPr="00165F98" w:rsidRDefault="00165F98" w:rsidP="007A2762">
      <w:pPr>
        <w:pStyle w:val="Paragrafoelenc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 xml:space="preserve">Alessandro Manzoni, breve biografia </w:t>
      </w:r>
    </w:p>
    <w:p w14:paraId="2BE07F45" w14:textId="6A66DF89" w:rsidR="00165F98" w:rsidRPr="00165F98" w:rsidRDefault="00165F98" w:rsidP="007A2762">
      <w:pPr>
        <w:pStyle w:val="Paragrafoelenc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La poetica del vero, utile, interessante</w:t>
      </w:r>
    </w:p>
    <w:p w14:paraId="78C0427E" w14:textId="62ED8AF7" w:rsidR="00165F98" w:rsidRDefault="00165F98" w:rsidP="007A2762">
      <w:pPr>
        <w:pStyle w:val="Paragrafoelenco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i/>
          <w:iCs/>
          <w:sz w:val="22"/>
          <w:szCs w:val="22"/>
        </w:rPr>
        <w:t>I Promessi Sposi</w:t>
      </w:r>
      <w:r w:rsidRPr="00165F98">
        <w:rPr>
          <w:rFonts w:ascii="Arial" w:hAnsi="Arial" w:cs="Arial"/>
          <w:sz w:val="22"/>
          <w:szCs w:val="22"/>
        </w:rPr>
        <w:t xml:space="preserve"> (parte generale) – Novità del romanzo rispetto al modello storico, la struttura definitiva del ’27 e del ’40; il tempo della storia: la Lombardia del 600 e la dominazione spagnola; i protagonisti: gli umili; il narratore onnisciente; l’idea di un piano provvidenziale; trama</w:t>
      </w:r>
    </w:p>
    <w:p w14:paraId="25F4446E" w14:textId="77777777" w:rsidR="00165F98" w:rsidRDefault="00165F98" w:rsidP="00165F98">
      <w:pPr>
        <w:rPr>
          <w:rFonts w:ascii="Arial" w:hAnsi="Arial" w:cs="Arial"/>
          <w:sz w:val="22"/>
          <w:szCs w:val="22"/>
        </w:rPr>
      </w:pPr>
    </w:p>
    <w:p w14:paraId="5E244E28" w14:textId="43F1DE2C" w:rsid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 xml:space="preserve">LAB. </w:t>
      </w:r>
      <w:r w:rsidRPr="00165F98">
        <w:rPr>
          <w:rFonts w:ascii="Arial" w:hAnsi="Arial" w:cs="Arial"/>
          <w:sz w:val="22"/>
          <w:szCs w:val="22"/>
        </w:rPr>
        <w:tab/>
        <w:t xml:space="preserve">LETTURA con audio guida &gt; Rai tre AD ALTA VOCE   - </w:t>
      </w:r>
    </w:p>
    <w:p w14:paraId="4DF91F57" w14:textId="2B110EC6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65F98">
        <w:rPr>
          <w:rFonts w:ascii="Arial" w:hAnsi="Arial" w:cs="Arial"/>
          <w:sz w:val="22"/>
          <w:szCs w:val="22"/>
        </w:rPr>
        <w:t>VIDEO - Rai letteratura/scuola  -  (</w:t>
      </w:r>
      <w:r>
        <w:rPr>
          <w:rFonts w:ascii="Arial" w:hAnsi="Arial" w:cs="Arial"/>
          <w:sz w:val="22"/>
          <w:szCs w:val="22"/>
        </w:rPr>
        <w:t xml:space="preserve">edizione </w:t>
      </w:r>
      <w:r w:rsidRPr="00165F98">
        <w:rPr>
          <w:rFonts w:ascii="Arial" w:hAnsi="Arial" w:cs="Arial"/>
          <w:sz w:val="22"/>
          <w:szCs w:val="22"/>
        </w:rPr>
        <w:t>1827),  riduzione televisiva diretta da S</w:t>
      </w:r>
      <w:r>
        <w:rPr>
          <w:rFonts w:ascii="Arial" w:hAnsi="Arial" w:cs="Arial"/>
          <w:sz w:val="22"/>
          <w:szCs w:val="22"/>
        </w:rPr>
        <w:t>.</w:t>
      </w:r>
      <w:r w:rsidRPr="00165F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5F98">
        <w:rPr>
          <w:rFonts w:ascii="Arial" w:hAnsi="Arial" w:cs="Arial"/>
          <w:sz w:val="22"/>
          <w:szCs w:val="22"/>
        </w:rPr>
        <w:t>Nocita</w:t>
      </w:r>
      <w:proofErr w:type="spellEnd"/>
      <w:r w:rsidRPr="00165F98">
        <w:rPr>
          <w:rFonts w:ascii="Arial" w:hAnsi="Arial" w:cs="Arial"/>
          <w:sz w:val="22"/>
          <w:szCs w:val="22"/>
        </w:rPr>
        <w:t xml:space="preserve"> (1989)</w:t>
      </w:r>
    </w:p>
    <w:p w14:paraId="3E095D85" w14:textId="77777777" w:rsid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ab/>
        <w:t>Cap XII - Cap. XIII  (assalto al forno delle Grucce e alla casa del vicario di provvisione) </w:t>
      </w:r>
    </w:p>
    <w:p w14:paraId="14D941F0" w14:textId="77777777" w:rsidR="00165F98" w:rsidRDefault="00165F98" w:rsidP="00165F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</w:t>
      </w:r>
      <w:r w:rsidRPr="00165F98">
        <w:rPr>
          <w:rFonts w:ascii="Arial" w:hAnsi="Arial" w:cs="Arial"/>
          <w:sz w:val="22"/>
          <w:szCs w:val="22"/>
        </w:rPr>
        <w:t>ap. XXXI </w:t>
      </w:r>
      <w:r>
        <w:rPr>
          <w:rFonts w:ascii="Arial" w:hAnsi="Arial" w:cs="Arial"/>
          <w:sz w:val="22"/>
          <w:szCs w:val="22"/>
        </w:rPr>
        <w:t>– XXXIV (la peste)</w:t>
      </w:r>
      <w:r w:rsidRPr="00165F9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165F98">
        <w:rPr>
          <w:rFonts w:ascii="Arial" w:hAnsi="Arial" w:cs="Arial"/>
          <w:sz w:val="22"/>
          <w:szCs w:val="22"/>
        </w:rPr>
        <w:t xml:space="preserve">XXXV </w:t>
      </w:r>
      <w:r>
        <w:rPr>
          <w:rFonts w:ascii="Arial" w:hAnsi="Arial" w:cs="Arial"/>
          <w:sz w:val="22"/>
          <w:szCs w:val="22"/>
        </w:rPr>
        <w:t>(l</w:t>
      </w:r>
      <w:r w:rsidRPr="00165F98">
        <w:rPr>
          <w:rFonts w:ascii="Arial" w:hAnsi="Arial" w:cs="Arial"/>
          <w:sz w:val="22"/>
          <w:szCs w:val="22"/>
        </w:rPr>
        <w:t>azzaretto</w:t>
      </w:r>
      <w:r>
        <w:rPr>
          <w:rFonts w:ascii="Arial" w:hAnsi="Arial" w:cs="Arial"/>
          <w:sz w:val="22"/>
          <w:szCs w:val="22"/>
        </w:rPr>
        <w:t>)</w:t>
      </w:r>
    </w:p>
    <w:p w14:paraId="1CD9BC32" w14:textId="3C1F38F7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br/>
      </w:r>
    </w:p>
    <w:p w14:paraId="6A47AC47" w14:textId="5095A979" w:rsidR="00165F98" w:rsidRPr="00165F98" w:rsidRDefault="00165F98" w:rsidP="00165F98">
      <w:pPr>
        <w:rPr>
          <w:rFonts w:ascii="Arial" w:hAnsi="Arial" w:cs="Arial"/>
          <w:b/>
          <w:bCs/>
          <w:sz w:val="22"/>
          <w:szCs w:val="22"/>
        </w:rPr>
      </w:pPr>
      <w:r w:rsidRPr="007A2762">
        <w:rPr>
          <w:rFonts w:ascii="Arial" w:hAnsi="Arial" w:cs="Arial"/>
          <w:b/>
          <w:bCs/>
          <w:sz w:val="22"/>
          <w:szCs w:val="22"/>
          <w:highlight w:val="lightGray"/>
        </w:rPr>
        <w:t xml:space="preserve">LETT/ST </w:t>
      </w:r>
      <w:r w:rsidR="00132B71">
        <w:rPr>
          <w:rFonts w:ascii="Arial" w:hAnsi="Arial" w:cs="Arial"/>
          <w:b/>
          <w:bCs/>
          <w:sz w:val="22"/>
          <w:szCs w:val="22"/>
          <w:highlight w:val="lightGray"/>
        </w:rPr>
        <w:t>6</w:t>
      </w:r>
      <w:r w:rsidR="007A2762">
        <w:rPr>
          <w:rFonts w:ascii="Arial" w:hAnsi="Arial" w:cs="Arial"/>
          <w:b/>
          <w:bCs/>
          <w:sz w:val="22"/>
          <w:szCs w:val="22"/>
          <w:highlight w:val="lightGray"/>
        </w:rPr>
        <w:t xml:space="preserve"> </w:t>
      </w:r>
      <w:r w:rsidRPr="007A2762">
        <w:rPr>
          <w:rFonts w:ascii="Arial" w:hAnsi="Arial" w:cs="Arial"/>
          <w:b/>
          <w:bCs/>
          <w:sz w:val="22"/>
          <w:szCs w:val="22"/>
          <w:highlight w:val="lightGray"/>
        </w:rPr>
        <w:t>– IL SETTECENTO "Età dei lumi"</w:t>
      </w:r>
    </w:p>
    <w:p w14:paraId="66649BE3" w14:textId="3CBD4E3C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</w:p>
    <w:p w14:paraId="456F3235" w14:textId="7E8D4D0D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</w:rPr>
        <w:t>Introduzion</w:t>
      </w:r>
      <w:r w:rsidRPr="00165F98">
        <w:rPr>
          <w:rFonts w:ascii="Arial" w:hAnsi="Arial" w:cs="Arial"/>
          <w:sz w:val="22"/>
          <w:szCs w:val="22"/>
        </w:rPr>
        <w:t>e – quadro d’insieme sui diversi fenomeni storici e letterari del Settecento</w:t>
      </w:r>
    </w:p>
    <w:p w14:paraId="0DD1DF31" w14:textId="476C0AD4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</w:p>
    <w:p w14:paraId="39F110EE" w14:textId="77777777" w:rsid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</w:rPr>
        <w:t>Illuminismo</w:t>
      </w:r>
      <w:r w:rsidRPr="00165F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165F98">
        <w:rPr>
          <w:rFonts w:ascii="Arial" w:hAnsi="Arial" w:cs="Arial"/>
          <w:sz w:val="22"/>
          <w:szCs w:val="22"/>
        </w:rPr>
        <w:t>parte generale</w:t>
      </w:r>
      <w:r>
        <w:rPr>
          <w:rFonts w:ascii="Arial" w:hAnsi="Arial" w:cs="Arial"/>
          <w:sz w:val="22"/>
          <w:szCs w:val="22"/>
        </w:rPr>
        <w:t>)</w:t>
      </w:r>
    </w:p>
    <w:p w14:paraId="517AE6B3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Definizione di illuminismo:</w:t>
      </w:r>
    </w:p>
    <w:p w14:paraId="0C385F89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Immanuel Kant: “Uscita dallo stato di minorità”</w:t>
      </w:r>
    </w:p>
    <w:p w14:paraId="4823F495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La metafora della luce</w:t>
      </w:r>
    </w:p>
    <w:p w14:paraId="432C2004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La funzione critica e normativa della ragione</w:t>
      </w:r>
    </w:p>
    <w:p w14:paraId="61D111D0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Gli obiettivi: felicità e progresso</w:t>
      </w:r>
    </w:p>
    <w:p w14:paraId="02E26606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Una nuova forma ed organizzazione del sapere, l'eredità della rivoluzione scientifica</w:t>
      </w:r>
    </w:p>
    <w:p w14:paraId="6490CA12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165F98">
        <w:rPr>
          <w:rFonts w:ascii="Arial" w:hAnsi="Arial" w:cs="Arial"/>
          <w:i/>
          <w:iCs/>
          <w:sz w:val="22"/>
          <w:szCs w:val="22"/>
        </w:rPr>
        <w:lastRenderedPageBreak/>
        <w:t>Encyclopèdie</w:t>
      </w:r>
      <w:proofErr w:type="spellEnd"/>
      <w:r w:rsidRPr="00165F98">
        <w:rPr>
          <w:rFonts w:ascii="Arial" w:hAnsi="Arial" w:cs="Arial"/>
          <w:sz w:val="22"/>
          <w:szCs w:val="22"/>
        </w:rPr>
        <w:t xml:space="preserve">, pamphlet, i giornali a stampa  </w:t>
      </w:r>
    </w:p>
    <w:p w14:paraId="724E9E6B" w14:textId="77777777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Il ruolo dei filosofi, i nuovi luoghi della cultura (caffè e salotti)</w:t>
      </w:r>
    </w:p>
    <w:p w14:paraId="34095C61" w14:textId="5336A46C" w:rsidR="00165F98" w:rsidRPr="00165F98" w:rsidRDefault="00165F98" w:rsidP="007A2762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Nascita dell'opinione pubblica</w:t>
      </w:r>
    </w:p>
    <w:p w14:paraId="16E8516B" w14:textId="69BCD6AE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</w:p>
    <w:p w14:paraId="484C9D10" w14:textId="013E809B" w:rsidR="00165F98" w:rsidRPr="00165F98" w:rsidRDefault="00165F98" w:rsidP="00845667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 xml:space="preserve">(ST) - </w:t>
      </w:r>
      <w:r w:rsidRPr="00165F98">
        <w:rPr>
          <w:rFonts w:ascii="Arial" w:hAnsi="Arial" w:cs="Arial"/>
          <w:b/>
          <w:bCs/>
          <w:sz w:val="22"/>
          <w:szCs w:val="22"/>
        </w:rPr>
        <w:t>Le idee dell'Illuminismo: Filosofia, economia e politica</w:t>
      </w:r>
    </w:p>
    <w:p w14:paraId="4D9B7EC9" w14:textId="615BB09F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</w:p>
    <w:p w14:paraId="1593A82B" w14:textId="3ECB924B" w:rsidR="00165F98" w:rsidRPr="00165F98" w:rsidRDefault="00165F98" w:rsidP="00165F98">
      <w:pPr>
        <w:rPr>
          <w:rFonts w:ascii="Arial" w:hAnsi="Arial" w:cs="Arial"/>
          <w:b/>
          <w:bCs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</w:rPr>
        <w:t>Illuminismo in Italia</w:t>
      </w:r>
    </w:p>
    <w:p w14:paraId="068C8B90" w14:textId="77777777" w:rsidR="00165F98" w:rsidRDefault="00165F98" w:rsidP="007A2762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 xml:space="preserve">Caratteri generali  p 87 </w:t>
      </w:r>
    </w:p>
    <w:p w14:paraId="04E2B0E9" w14:textId="77777777" w:rsidR="00165F98" w:rsidRDefault="00165F98" w:rsidP="007A2762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Breve profilo di C. Beccaria p 87</w:t>
      </w:r>
    </w:p>
    <w:p w14:paraId="5B7B1C59" w14:textId="77777777" w:rsidR="00165F98" w:rsidRDefault="00165F98" w:rsidP="007A2762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Giustizia nella società di Ancien regime p 93</w:t>
      </w:r>
    </w:p>
    <w:p w14:paraId="2C749A84" w14:textId="2C79E873" w:rsidR="00165F98" w:rsidRPr="00165F98" w:rsidRDefault="00165F98" w:rsidP="007A2762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>La posizione di Verri e Beccaria sula tortura e la pena di morte </w:t>
      </w:r>
      <w:r w:rsidRPr="00165F98">
        <w:rPr>
          <w:rFonts w:ascii="Arial" w:hAnsi="Arial" w:cs="Arial"/>
          <w:sz w:val="22"/>
          <w:szCs w:val="22"/>
        </w:rPr>
        <w:br/>
        <w:t xml:space="preserve">LAB </w:t>
      </w:r>
      <w:r w:rsidRPr="00165F9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165F98">
        <w:rPr>
          <w:rFonts w:ascii="Arial" w:hAnsi="Arial" w:cs="Arial"/>
          <w:sz w:val="22"/>
          <w:szCs w:val="22"/>
        </w:rPr>
        <w:t>P.Verri</w:t>
      </w:r>
      <w:proofErr w:type="spellEnd"/>
      <w:proofErr w:type="gramEnd"/>
      <w:r w:rsidRPr="00165F98">
        <w:rPr>
          <w:rFonts w:ascii="Arial" w:hAnsi="Arial" w:cs="Arial"/>
          <w:sz w:val="22"/>
          <w:szCs w:val="22"/>
        </w:rPr>
        <w:t>, "Il caffè" pp204-5; rr.1-39 - +  scheda analisi del testo p 206 e seg.</w:t>
      </w:r>
    </w:p>
    <w:p w14:paraId="48586D9D" w14:textId="4CACB190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ab/>
        <w:t>C. Beccaria, passi da  “Dei delitti e delle pene”</w:t>
      </w:r>
    </w:p>
    <w:p w14:paraId="4DBE417A" w14:textId="77777777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</w:p>
    <w:p w14:paraId="4F27D172" w14:textId="409CCD21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b/>
          <w:bCs/>
          <w:sz w:val="22"/>
          <w:szCs w:val="22"/>
        </w:rPr>
        <w:t xml:space="preserve">Le tendenze letterarie in Europa; Sviluppo del romanzo </w:t>
      </w:r>
    </w:p>
    <w:p w14:paraId="4788FB85" w14:textId="4FCE7EEE" w:rsidR="00165F98" w:rsidRDefault="00165F98" w:rsidP="00165F98">
      <w:pPr>
        <w:rPr>
          <w:rFonts w:ascii="Arial" w:hAnsi="Arial" w:cs="Arial"/>
          <w:sz w:val="22"/>
          <w:szCs w:val="22"/>
        </w:rPr>
      </w:pPr>
      <w:r w:rsidRPr="00165F98">
        <w:rPr>
          <w:rFonts w:ascii="Arial" w:hAnsi="Arial" w:cs="Arial"/>
          <w:sz w:val="22"/>
          <w:szCs w:val="22"/>
        </w:rPr>
        <w:t xml:space="preserve">Caratteri generali della letteratura </w:t>
      </w:r>
      <w:proofErr w:type="gramStart"/>
      <w:r w:rsidRPr="00165F98">
        <w:rPr>
          <w:rFonts w:ascii="Arial" w:hAnsi="Arial" w:cs="Arial"/>
          <w:sz w:val="22"/>
          <w:szCs w:val="22"/>
        </w:rPr>
        <w:t xml:space="preserve">settecentesca </w:t>
      </w:r>
      <w:r w:rsidR="009E6893">
        <w:rPr>
          <w:rFonts w:ascii="Arial" w:hAnsi="Arial" w:cs="Arial"/>
          <w:sz w:val="22"/>
          <w:szCs w:val="22"/>
        </w:rPr>
        <w:t xml:space="preserve"> -</w:t>
      </w:r>
      <w:proofErr w:type="gramEnd"/>
      <w:r w:rsidR="009E6893">
        <w:rPr>
          <w:rFonts w:ascii="Arial" w:hAnsi="Arial" w:cs="Arial"/>
          <w:sz w:val="22"/>
          <w:szCs w:val="22"/>
        </w:rPr>
        <w:t xml:space="preserve"> </w:t>
      </w:r>
      <w:r w:rsidRPr="00165F98">
        <w:rPr>
          <w:rFonts w:ascii="Arial" w:hAnsi="Arial" w:cs="Arial"/>
          <w:sz w:val="22"/>
          <w:szCs w:val="22"/>
        </w:rPr>
        <w:t>Il romanzo </w:t>
      </w:r>
      <w:r w:rsidRPr="00165F98">
        <w:rPr>
          <w:rFonts w:ascii="Arial" w:hAnsi="Arial" w:cs="Arial"/>
          <w:sz w:val="22"/>
          <w:szCs w:val="22"/>
        </w:rPr>
        <w:br/>
      </w:r>
      <w:r w:rsidRPr="00165F98">
        <w:rPr>
          <w:rFonts w:ascii="Arial" w:hAnsi="Arial" w:cs="Arial"/>
          <w:sz w:val="22"/>
          <w:szCs w:val="22"/>
        </w:rPr>
        <w:br/>
      </w:r>
      <w:r w:rsidRPr="00165F98">
        <w:rPr>
          <w:rFonts w:ascii="Arial" w:hAnsi="Arial" w:cs="Arial"/>
          <w:b/>
          <w:bCs/>
          <w:sz w:val="22"/>
          <w:szCs w:val="22"/>
        </w:rPr>
        <w:t>Voltaire, "</w:t>
      </w:r>
      <w:r w:rsidRPr="00165F98">
        <w:rPr>
          <w:rFonts w:ascii="Arial" w:hAnsi="Arial" w:cs="Arial"/>
          <w:b/>
          <w:bCs/>
          <w:i/>
          <w:iCs/>
          <w:sz w:val="22"/>
          <w:szCs w:val="22"/>
        </w:rPr>
        <w:t>Candido</w:t>
      </w:r>
      <w:r w:rsidRPr="00165F98">
        <w:rPr>
          <w:rFonts w:ascii="Arial" w:hAnsi="Arial" w:cs="Arial"/>
          <w:b/>
          <w:bCs/>
          <w:sz w:val="22"/>
          <w:szCs w:val="22"/>
        </w:rPr>
        <w:t>"</w:t>
      </w:r>
    </w:p>
    <w:p w14:paraId="7DAF5FB1" w14:textId="327F84BA" w:rsidR="00165F98" w:rsidRDefault="00165F98" w:rsidP="00165F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 </w:t>
      </w:r>
      <w:proofErr w:type="gramStart"/>
      <w:r>
        <w:rPr>
          <w:rFonts w:ascii="Arial" w:hAnsi="Arial" w:cs="Arial"/>
          <w:sz w:val="22"/>
          <w:szCs w:val="22"/>
        </w:rPr>
        <w:t xml:space="preserve">biografia </w:t>
      </w:r>
      <w:r w:rsidRPr="00165F98">
        <w:rPr>
          <w:rFonts w:ascii="Arial" w:hAnsi="Arial" w:cs="Arial"/>
          <w:sz w:val="22"/>
          <w:szCs w:val="22"/>
        </w:rPr>
        <w:t xml:space="preserve"> </w:t>
      </w:r>
      <w:r w:rsidR="009E6893">
        <w:rPr>
          <w:rFonts w:ascii="Arial" w:hAnsi="Arial" w:cs="Arial"/>
          <w:sz w:val="22"/>
          <w:szCs w:val="22"/>
        </w:rPr>
        <w:t>di</w:t>
      </w:r>
      <w:proofErr w:type="gramEnd"/>
      <w:r w:rsidR="009E6893">
        <w:rPr>
          <w:rFonts w:ascii="Arial" w:hAnsi="Arial" w:cs="Arial"/>
          <w:sz w:val="22"/>
          <w:szCs w:val="22"/>
        </w:rPr>
        <w:t xml:space="preserve"> Voltaire (</w:t>
      </w:r>
      <w:r w:rsidRPr="00165F98">
        <w:rPr>
          <w:rFonts w:ascii="Arial" w:hAnsi="Arial" w:cs="Arial"/>
          <w:sz w:val="22"/>
          <w:szCs w:val="22"/>
        </w:rPr>
        <w:t>p 178-9</w:t>
      </w:r>
      <w:r w:rsidR="009E6893">
        <w:rPr>
          <w:rFonts w:ascii="Arial" w:hAnsi="Arial" w:cs="Arial"/>
          <w:sz w:val="22"/>
          <w:szCs w:val="22"/>
        </w:rPr>
        <w:t>)</w:t>
      </w:r>
      <w:r w:rsidRPr="00165F9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il romanzo:</w:t>
      </w:r>
      <w:r w:rsidRPr="00165F98">
        <w:rPr>
          <w:rFonts w:ascii="Arial" w:hAnsi="Arial" w:cs="Arial"/>
          <w:sz w:val="22"/>
          <w:szCs w:val="22"/>
        </w:rPr>
        <w:t xml:space="preserve"> trama p 180,  I temi chiave, lo stile (file)</w:t>
      </w:r>
    </w:p>
    <w:p w14:paraId="5F4C518D" w14:textId="12B1EBC5" w:rsidR="00165F98" w:rsidRPr="00165F98" w:rsidRDefault="00165F98" w:rsidP="00165F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LAB. Cap XXX</w:t>
      </w:r>
    </w:p>
    <w:p w14:paraId="7D76C807" w14:textId="36AE9392" w:rsidR="007A2762" w:rsidRDefault="007A2762" w:rsidP="007A2762">
      <w:pPr>
        <w:rPr>
          <w:rFonts w:ascii="Arial" w:hAnsi="Arial" w:cs="Arial"/>
          <w:sz w:val="22"/>
          <w:szCs w:val="22"/>
        </w:rPr>
      </w:pPr>
    </w:p>
    <w:p w14:paraId="62602912" w14:textId="77777777" w:rsidR="009E6893" w:rsidRDefault="009E6893" w:rsidP="007A2762">
      <w:pPr>
        <w:rPr>
          <w:rFonts w:ascii="Arial" w:hAnsi="Arial" w:cs="Arial"/>
          <w:sz w:val="22"/>
          <w:szCs w:val="22"/>
        </w:rPr>
      </w:pPr>
    </w:p>
    <w:p w14:paraId="4833927D" w14:textId="698ABD0E" w:rsidR="007A2762" w:rsidRPr="009E6893" w:rsidRDefault="007A2762" w:rsidP="007A2762">
      <w:pPr>
        <w:rPr>
          <w:rFonts w:ascii="Arial" w:hAnsi="Arial" w:cs="Arial"/>
          <w:b/>
          <w:bCs/>
          <w:sz w:val="22"/>
          <w:szCs w:val="22"/>
        </w:rPr>
      </w:pPr>
      <w:r w:rsidRPr="009E6893">
        <w:rPr>
          <w:rFonts w:ascii="Arial" w:hAnsi="Arial" w:cs="Arial"/>
          <w:b/>
          <w:bCs/>
          <w:sz w:val="22"/>
          <w:szCs w:val="22"/>
          <w:highlight w:val="lightGray"/>
        </w:rPr>
        <w:t xml:space="preserve">LETT </w:t>
      </w:r>
      <w:r w:rsidR="00132B71">
        <w:rPr>
          <w:rFonts w:ascii="Arial" w:hAnsi="Arial" w:cs="Arial"/>
          <w:b/>
          <w:bCs/>
          <w:sz w:val="22"/>
          <w:szCs w:val="22"/>
          <w:highlight w:val="lightGray"/>
        </w:rPr>
        <w:t>7</w:t>
      </w:r>
      <w:r w:rsidRPr="009E6893">
        <w:rPr>
          <w:rFonts w:ascii="Arial" w:hAnsi="Arial" w:cs="Arial"/>
          <w:b/>
          <w:bCs/>
          <w:sz w:val="22"/>
          <w:szCs w:val="22"/>
          <w:highlight w:val="lightGray"/>
        </w:rPr>
        <w:t xml:space="preserve"> – NEOCLASSICIMO, PREROMANTICISMO, FOSCOLO</w:t>
      </w:r>
    </w:p>
    <w:p w14:paraId="393464FF" w14:textId="77777777" w:rsidR="007A2762" w:rsidRDefault="007A2762" w:rsidP="007A2762">
      <w:r>
        <w:t xml:space="preserve">Quadro d’insieme del Settecento </w:t>
      </w:r>
      <w:r w:rsidRPr="007A2762">
        <w:t>(ripasso) </w:t>
      </w:r>
      <w:r w:rsidRPr="007A2762">
        <w:br/>
      </w:r>
      <w:r w:rsidRPr="007A2762">
        <w:br/>
      </w:r>
      <w:r w:rsidRPr="007A2762">
        <w:rPr>
          <w:b/>
          <w:bCs/>
        </w:rPr>
        <w:t>Il Neoclassicismo</w:t>
      </w:r>
      <w:r w:rsidRPr="007A2762">
        <w:t xml:space="preserve"> </w:t>
      </w:r>
    </w:p>
    <w:p w14:paraId="3D8CA9FC" w14:textId="77777777" w:rsidR="007A2762" w:rsidRDefault="007A2762" w:rsidP="007A2762">
      <w:pPr>
        <w:pStyle w:val="Paragrafoelenco"/>
        <w:numPr>
          <w:ilvl w:val="0"/>
          <w:numId w:val="21"/>
        </w:numPr>
      </w:pPr>
      <w:r w:rsidRPr="007A2762">
        <w:t xml:space="preserve">caratteri generali, il concetto di "bello ideale" (p 415 e </w:t>
      </w:r>
      <w:proofErr w:type="spellStart"/>
      <w:r w:rsidRPr="007A2762">
        <w:t>seg</w:t>
      </w:r>
      <w:proofErr w:type="spellEnd"/>
      <w:r w:rsidRPr="007A2762">
        <w:t>)</w:t>
      </w:r>
    </w:p>
    <w:p w14:paraId="50B748D7" w14:textId="77777777" w:rsidR="007A2762" w:rsidRDefault="007A2762" w:rsidP="007A2762">
      <w:pPr>
        <w:pStyle w:val="Paragrafoelenco"/>
        <w:numPr>
          <w:ilvl w:val="0"/>
          <w:numId w:val="21"/>
        </w:numPr>
      </w:pPr>
      <w:r w:rsidRPr="007A2762">
        <w:t xml:space="preserve">La lingua </w:t>
      </w:r>
      <w:proofErr w:type="gramStart"/>
      <w:r w:rsidRPr="007A2762">
        <w:t>delle letteratura</w:t>
      </w:r>
      <w:proofErr w:type="gramEnd"/>
      <w:r w:rsidRPr="007A2762">
        <w:t>: il "purismo"</w:t>
      </w:r>
    </w:p>
    <w:p w14:paraId="67F76761" w14:textId="77777777" w:rsidR="007A2762" w:rsidRDefault="007A2762" w:rsidP="007A2762">
      <w:pPr>
        <w:pStyle w:val="Paragrafoelenco"/>
        <w:numPr>
          <w:ilvl w:val="0"/>
          <w:numId w:val="21"/>
        </w:numPr>
      </w:pPr>
      <w:r w:rsidRPr="007A2762">
        <w:t>L</w:t>
      </w:r>
      <w:r>
        <w:t>AB</w:t>
      </w:r>
      <w:r w:rsidRPr="007A2762">
        <w:t xml:space="preserve">: </w:t>
      </w:r>
      <w:r w:rsidRPr="007A2762">
        <w:rPr>
          <w:i/>
          <w:iCs/>
        </w:rPr>
        <w:t>Apollo</w:t>
      </w:r>
      <w:r w:rsidRPr="007A2762">
        <w:t xml:space="preserve"> di </w:t>
      </w:r>
      <w:proofErr w:type="spellStart"/>
      <w:r w:rsidRPr="007A2762">
        <w:t>Winkelmann</w:t>
      </w:r>
      <w:proofErr w:type="spellEnd"/>
      <w:r w:rsidRPr="007A2762">
        <w:br/>
      </w:r>
      <w:r>
        <w:t xml:space="preserve">Lab. </w:t>
      </w:r>
      <w:r w:rsidRPr="007A2762">
        <w:t xml:space="preserve">ARTE:  </w:t>
      </w:r>
      <w:r w:rsidRPr="007A2762">
        <w:rPr>
          <w:i/>
          <w:iCs/>
        </w:rPr>
        <w:t>Amore e Psiche</w:t>
      </w:r>
      <w:r w:rsidRPr="007A2762">
        <w:t xml:space="preserve"> - Il mito - il gruppo scultoreo di Antonio Canova (</w:t>
      </w:r>
      <w:r>
        <w:t xml:space="preserve">video </w:t>
      </w:r>
      <w:proofErr w:type="spellStart"/>
      <w:r w:rsidRPr="007A2762">
        <w:t>lez</w:t>
      </w:r>
      <w:proofErr w:type="spellEnd"/>
      <w:r>
        <w:t>)</w:t>
      </w:r>
    </w:p>
    <w:p w14:paraId="101BED9B" w14:textId="1945F292" w:rsidR="007A2762" w:rsidRPr="007A2762" w:rsidRDefault="007A2762" w:rsidP="007A2762">
      <w:pPr>
        <w:pStyle w:val="Paragrafoelenco"/>
        <w:numPr>
          <w:ilvl w:val="0"/>
          <w:numId w:val="21"/>
        </w:numPr>
      </w:pPr>
      <w:r w:rsidRPr="007A2762">
        <w:t>Neoclassicismo e illuminismo - p 436</w:t>
      </w:r>
    </w:p>
    <w:p w14:paraId="00B1EAF9" w14:textId="77777777" w:rsidR="007A2762" w:rsidRPr="007A2762" w:rsidRDefault="007A2762" w:rsidP="007A2762"/>
    <w:p w14:paraId="66121E8B" w14:textId="6C389302" w:rsidR="007A2762" w:rsidRPr="007A2762" w:rsidRDefault="007A2762" w:rsidP="007A2762">
      <w:pPr>
        <w:rPr>
          <w:b/>
          <w:bCs/>
        </w:rPr>
      </w:pPr>
      <w:r w:rsidRPr="007A2762">
        <w:rPr>
          <w:b/>
          <w:bCs/>
        </w:rPr>
        <w:t>Preromanticismo</w:t>
      </w:r>
    </w:p>
    <w:p w14:paraId="53B97D43" w14:textId="77777777" w:rsidR="007A2762" w:rsidRDefault="007A2762" w:rsidP="007A2762">
      <w:pPr>
        <w:pStyle w:val="Paragrafoelenco"/>
        <w:numPr>
          <w:ilvl w:val="0"/>
          <w:numId w:val="22"/>
        </w:numPr>
      </w:pPr>
      <w:r w:rsidRPr="007A2762">
        <w:t xml:space="preserve">caratteri generali </w:t>
      </w:r>
      <w:r>
        <w:t>(</w:t>
      </w:r>
      <w:r w:rsidRPr="007A2762">
        <w:t>p 421</w:t>
      </w:r>
      <w:r>
        <w:t xml:space="preserve">) - </w:t>
      </w:r>
      <w:r w:rsidRPr="007A2762">
        <w:t>temi chiave</w:t>
      </w:r>
      <w:r>
        <w:t>: g</w:t>
      </w:r>
      <w:r w:rsidRPr="007A2762">
        <w:t xml:space="preserve">enio, sublime; Prometeo e titanismo </w:t>
      </w:r>
    </w:p>
    <w:p w14:paraId="5693832B" w14:textId="77777777" w:rsidR="007A2762" w:rsidRDefault="007A2762" w:rsidP="007A2762">
      <w:pPr>
        <w:pStyle w:val="Paragrafoelenco"/>
        <w:numPr>
          <w:ilvl w:val="0"/>
          <w:numId w:val="22"/>
        </w:numPr>
      </w:pPr>
      <w:r w:rsidRPr="007A2762">
        <w:t>Un esempio letterario "I Masnadieri di F. Shiller (</w:t>
      </w:r>
      <w:r>
        <w:t>trama e tematiche</w:t>
      </w:r>
      <w:r w:rsidRPr="007A2762">
        <w:t>)</w:t>
      </w:r>
    </w:p>
    <w:p w14:paraId="1596D91E" w14:textId="77777777" w:rsidR="007A2762" w:rsidRDefault="007A2762" w:rsidP="007A2762">
      <w:pPr>
        <w:pStyle w:val="Paragrafoelenco"/>
        <w:numPr>
          <w:ilvl w:val="0"/>
          <w:numId w:val="22"/>
        </w:numPr>
      </w:pPr>
      <w:r w:rsidRPr="007A2762">
        <w:t>Un secondo esempio letterario: I dolori del giovane Werther di Goethe</w:t>
      </w:r>
      <w:r>
        <w:t xml:space="preserve">: trama; </w:t>
      </w:r>
      <w:r w:rsidRPr="007A2762">
        <w:t>"Ragione e sentimento, Il suicidio titanico"</w:t>
      </w:r>
      <w:r>
        <w:t xml:space="preserve"> (pp</w:t>
      </w:r>
      <w:r w:rsidRPr="007A2762">
        <w:t>434</w:t>
      </w:r>
      <w:r>
        <w:t>-</w:t>
      </w:r>
      <w:r w:rsidRPr="007A2762">
        <w:t>435)</w:t>
      </w:r>
    </w:p>
    <w:p w14:paraId="739894AA" w14:textId="6E870D63" w:rsidR="007A2762" w:rsidRPr="007A2762" w:rsidRDefault="007A2762" w:rsidP="007A2762">
      <w:pPr>
        <w:pStyle w:val="Paragrafoelenco"/>
        <w:numPr>
          <w:ilvl w:val="0"/>
          <w:numId w:val="22"/>
        </w:numPr>
      </w:pPr>
      <w:r w:rsidRPr="007A2762">
        <w:t>Una sintesi del Preromanticismo attraverso l'arte</w:t>
      </w:r>
      <w:r>
        <w:t xml:space="preserve"> (Frederich, Turner)</w:t>
      </w:r>
    </w:p>
    <w:p w14:paraId="0831AD64" w14:textId="516CB79A" w:rsidR="00165F98" w:rsidRPr="007A2762" w:rsidRDefault="00165F98" w:rsidP="007A2762"/>
    <w:p w14:paraId="52CC5CCC" w14:textId="0036FD12" w:rsidR="007A2762" w:rsidRPr="007A2762" w:rsidRDefault="007A2762" w:rsidP="007A2762">
      <w:pPr>
        <w:rPr>
          <w:b/>
          <w:bCs/>
        </w:rPr>
      </w:pPr>
      <w:r w:rsidRPr="007A2762">
        <w:rPr>
          <w:b/>
          <w:bCs/>
        </w:rPr>
        <w:t>U. Foscolo</w:t>
      </w:r>
    </w:p>
    <w:p w14:paraId="3B8BC7A0" w14:textId="65F79C63" w:rsidR="007A2762" w:rsidRPr="007A2762" w:rsidRDefault="007A2762" w:rsidP="007A2762">
      <w:r w:rsidRPr="007A2762">
        <w:t xml:space="preserve">Ritratto di Foscolo e Biografia </w:t>
      </w:r>
      <w:r>
        <w:t>con integrazioni dalle lettere (</w:t>
      </w:r>
      <w:r w:rsidRPr="007A2762">
        <w:t>p 458</w:t>
      </w:r>
      <w:r>
        <w:t>,segg.)</w:t>
      </w:r>
      <w:r w:rsidRPr="007A2762">
        <w:br/>
        <w:t>Contesto storico</w:t>
      </w:r>
      <w:r>
        <w:t xml:space="preserve">; </w:t>
      </w:r>
      <w:r w:rsidRPr="007A2762">
        <w:t>La cultura e le idee (componenti classiche, illuministiche e preromantiche) p 461</w:t>
      </w:r>
      <w:r w:rsidRPr="007A2762">
        <w:br/>
      </w:r>
      <w:r w:rsidRPr="007A2762">
        <w:br/>
      </w:r>
      <w:r w:rsidRPr="007A2762">
        <w:rPr>
          <w:u w:val="single"/>
        </w:rPr>
        <w:t>Le "Ultime lettere di Jacopo Ortis"</w:t>
      </w:r>
      <w:r w:rsidRPr="007A2762">
        <w:t>  - trama p 467</w:t>
      </w:r>
      <w:r>
        <w:t>; I</w:t>
      </w:r>
      <w:r w:rsidRPr="007A2762">
        <w:t>l genere e il modello del Werther di Goeth</w:t>
      </w:r>
      <w:r>
        <w:t>e; La</w:t>
      </w:r>
      <w:r w:rsidRPr="007A2762">
        <w:t xml:space="preserve"> delusione storico-politica pp 463-465 </w:t>
      </w:r>
      <w:r w:rsidRPr="007A2762">
        <w:br/>
      </w:r>
      <w:r>
        <w:t>LAB</w:t>
      </w:r>
      <w:r w:rsidRPr="007A2762">
        <w:t>: "Il sacrificio della patria nostra è consumato"  p 466</w:t>
      </w:r>
      <w:r w:rsidRPr="007A2762">
        <w:br/>
        <w:t>         " Il colloquio con Parini" p 469</w:t>
      </w:r>
    </w:p>
    <w:p w14:paraId="24D1FE36" w14:textId="34522B14" w:rsidR="007A2762" w:rsidRPr="007A2762" w:rsidRDefault="007A2762" w:rsidP="007A2762"/>
    <w:p w14:paraId="4EB22AFA" w14:textId="62190501" w:rsidR="007A2762" w:rsidRPr="007A2762" w:rsidRDefault="007A2762" w:rsidP="007A2762">
      <w:r w:rsidRPr="007A2762">
        <w:rPr>
          <w:u w:val="single"/>
        </w:rPr>
        <w:t>Odi e Sonetti</w:t>
      </w:r>
      <w:r w:rsidRPr="007A2762">
        <w:t xml:space="preserve"> - parte generale p 482-483 </w:t>
      </w:r>
      <w:r w:rsidRPr="007A2762">
        <w:br/>
      </w:r>
      <w:r>
        <w:t xml:space="preserve">LAB - </w:t>
      </w:r>
      <w:r w:rsidRPr="007A2762">
        <w:t xml:space="preserve">Alla sera </w:t>
      </w:r>
      <w:r>
        <w:t xml:space="preserve">; </w:t>
      </w:r>
      <w:r w:rsidRPr="007A2762">
        <w:t>A Zacinto</w:t>
      </w:r>
      <w:r>
        <w:t xml:space="preserve">; </w:t>
      </w:r>
      <w:r w:rsidRPr="007A2762">
        <w:t xml:space="preserve">In morte del fratello Giovanni </w:t>
      </w:r>
    </w:p>
    <w:p w14:paraId="4F4B7050" w14:textId="0A83AB5D" w:rsidR="007A2762" w:rsidRDefault="007A2762" w:rsidP="00165F98">
      <w:pPr>
        <w:rPr>
          <w:rFonts w:ascii="Arial" w:hAnsi="Arial" w:cs="Arial"/>
          <w:sz w:val="22"/>
          <w:szCs w:val="22"/>
        </w:rPr>
      </w:pPr>
    </w:p>
    <w:p w14:paraId="7851CA20" w14:textId="74C4286E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244FF913" w14:textId="77777777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64E067FE" w14:textId="1002697F" w:rsidR="007A2762" w:rsidRDefault="007A2762" w:rsidP="00165F98">
      <w:pPr>
        <w:rPr>
          <w:rFonts w:ascii="Arial" w:hAnsi="Arial" w:cs="Arial"/>
          <w:sz w:val="22"/>
          <w:szCs w:val="22"/>
        </w:rPr>
      </w:pPr>
    </w:p>
    <w:p w14:paraId="4795E808" w14:textId="13443E3B" w:rsidR="007A2762" w:rsidRPr="007A2762" w:rsidRDefault="007A2762" w:rsidP="00165F98">
      <w:pPr>
        <w:rPr>
          <w:rFonts w:ascii="Arial" w:hAnsi="Arial" w:cs="Arial"/>
          <w:b/>
          <w:bCs/>
          <w:sz w:val="22"/>
          <w:szCs w:val="22"/>
        </w:rPr>
      </w:pPr>
      <w:r w:rsidRPr="007A2762">
        <w:rPr>
          <w:rFonts w:ascii="Arial" w:hAnsi="Arial" w:cs="Arial"/>
          <w:b/>
          <w:bCs/>
          <w:sz w:val="22"/>
          <w:szCs w:val="22"/>
          <w:highlight w:val="lightGray"/>
        </w:rPr>
        <w:lastRenderedPageBreak/>
        <w:t>LETT 8 – ROMANTICISMO, LEOPARDI</w:t>
      </w:r>
    </w:p>
    <w:p w14:paraId="3C142238" w14:textId="6B718E71" w:rsidR="007A2762" w:rsidRPr="007A2762" w:rsidRDefault="007A2762" w:rsidP="007A2762">
      <w:pPr>
        <w:rPr>
          <w:rFonts w:ascii="Arial" w:hAnsi="Arial" w:cs="Arial"/>
          <w:sz w:val="22"/>
          <w:szCs w:val="22"/>
        </w:rPr>
      </w:pPr>
    </w:p>
    <w:p w14:paraId="0E171853" w14:textId="77777777" w:rsidR="007A2762" w:rsidRPr="007A2762" w:rsidRDefault="007A2762" w:rsidP="007A2762">
      <w:pPr>
        <w:rPr>
          <w:rFonts w:ascii="Arial" w:hAnsi="Arial" w:cs="Arial"/>
          <w:b/>
          <w:bCs/>
          <w:sz w:val="22"/>
          <w:szCs w:val="22"/>
        </w:rPr>
      </w:pPr>
      <w:r w:rsidRPr="007A2762">
        <w:rPr>
          <w:rFonts w:ascii="Arial" w:hAnsi="Arial" w:cs="Arial"/>
          <w:b/>
          <w:bCs/>
          <w:sz w:val="22"/>
          <w:szCs w:val="22"/>
        </w:rPr>
        <w:t>Romanticismo</w:t>
      </w:r>
    </w:p>
    <w:p w14:paraId="5AB6857D" w14:textId="77777777" w:rsidR="007A2762" w:rsidRDefault="007A2762" w:rsidP="007A2762">
      <w:pPr>
        <w:pStyle w:val="Paragrafoelenco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Una definizione preliminare ( p 534) Date e movimenti (schema su file)</w:t>
      </w:r>
    </w:p>
    <w:p w14:paraId="6DB9B05D" w14:textId="77777777" w:rsidR="007A2762" w:rsidRDefault="007A2762" w:rsidP="007A2762">
      <w:pPr>
        <w:pStyle w:val="Paragrafoelenco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Trasformazioni storiche (p 535-36)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7CDCE125" w14:textId="158A17A4" w:rsidR="007A2762" w:rsidRPr="007A2762" w:rsidRDefault="007A2762" w:rsidP="007A2762">
      <w:pPr>
        <w:pStyle w:val="Paragrafoelenco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Mutato ruolo dell’intellettuale e dell’artista; Arte e mercato (pp 537-38)</w:t>
      </w:r>
    </w:p>
    <w:p w14:paraId="571CC0C8" w14:textId="77777777" w:rsidR="007A2762" w:rsidRDefault="007A2762" w:rsidP="007A2762">
      <w:pPr>
        <w:pStyle w:val="Paragrafoelenco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Reazione  all' Illuminismo e al  Classicismo</w:t>
      </w:r>
    </w:p>
    <w:p w14:paraId="1B6DD590" w14:textId="77777777" w:rsidR="007A2762" w:rsidRDefault="007A2762" w:rsidP="007A2762">
      <w:pPr>
        <w:pStyle w:val="Paragrafoelenco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Le tematiche. Romanticismo nordico e latino</w:t>
      </w:r>
    </w:p>
    <w:p w14:paraId="01A7984B" w14:textId="77777777" w:rsidR="007A2762" w:rsidRDefault="007A2762" w:rsidP="007A2762">
      <w:pPr>
        <w:pStyle w:val="Paragrafoelenco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Poetica classica e Poetica romantica (pp 567-568-611-612) </w:t>
      </w:r>
    </w:p>
    <w:p w14:paraId="5B73B33F" w14:textId="1C158BF9" w:rsidR="007A2762" w:rsidRPr="007A2762" w:rsidRDefault="007A2762" w:rsidP="007A2762">
      <w:pPr>
        <w:pStyle w:val="Paragrafoelenco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Romanzo europeo (p 610)</w:t>
      </w:r>
    </w:p>
    <w:p w14:paraId="141448D1" w14:textId="693A2814" w:rsidR="007A2762" w:rsidRPr="007A2762" w:rsidRDefault="007A2762" w:rsidP="007A2762">
      <w:pPr>
        <w:rPr>
          <w:rFonts w:ascii="Arial" w:hAnsi="Arial" w:cs="Arial"/>
          <w:sz w:val="22"/>
          <w:szCs w:val="22"/>
        </w:rPr>
      </w:pPr>
    </w:p>
    <w:p w14:paraId="4BD67011" w14:textId="5EBA5544" w:rsidR="007A2762" w:rsidRPr="007A2762" w:rsidRDefault="007A2762" w:rsidP="007A2762">
      <w:pPr>
        <w:rPr>
          <w:rFonts w:ascii="Arial" w:hAnsi="Arial" w:cs="Arial"/>
          <w:b/>
          <w:bCs/>
          <w:sz w:val="22"/>
          <w:szCs w:val="22"/>
        </w:rPr>
      </w:pPr>
      <w:r w:rsidRPr="007A2762">
        <w:rPr>
          <w:rFonts w:ascii="Arial" w:hAnsi="Arial" w:cs="Arial"/>
          <w:b/>
          <w:bCs/>
          <w:sz w:val="22"/>
          <w:szCs w:val="22"/>
        </w:rPr>
        <w:t xml:space="preserve">Leopardi </w:t>
      </w:r>
    </w:p>
    <w:p w14:paraId="5E21690D" w14:textId="2DC8086B" w:rsidR="007A2762" w:rsidRPr="007A2762" w:rsidRDefault="007A2762" w:rsidP="007A2762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>Biografia pp 738-741 con integrazioni dalle lettere e dallo Zibaldone; "Lettera a Fanny"</w:t>
      </w:r>
    </w:p>
    <w:p w14:paraId="77208345" w14:textId="564330B7" w:rsidR="007A2762" w:rsidRPr="007A2762" w:rsidRDefault="007A2762" w:rsidP="007A2762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 xml:space="preserve">Pensiero, l’esperienza del dolore e la ricerca della felicità, il pessimismo, la Natura </w:t>
      </w:r>
    </w:p>
    <w:p w14:paraId="7AE9B8F5" w14:textId="2B08E117" w:rsidR="007A2762" w:rsidRPr="007A2762" w:rsidRDefault="007A2762" w:rsidP="007A2762">
      <w:pPr>
        <w:pStyle w:val="Paragrafoelenco"/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 xml:space="preserve">LAB. </w:t>
      </w:r>
      <w:r w:rsidRPr="007A2762">
        <w:rPr>
          <w:rFonts w:ascii="Arial" w:hAnsi="Arial" w:cs="Arial"/>
          <w:sz w:val="22"/>
          <w:szCs w:val="22"/>
        </w:rPr>
        <w:tab/>
        <w:t xml:space="preserve">“Dialogo della natura e di un Islandese” testo p 834 </w:t>
      </w:r>
      <w:r w:rsidRPr="007A2762">
        <w:rPr>
          <w:rFonts w:ascii="Arial" w:hAnsi="Arial" w:cs="Arial"/>
          <w:sz w:val="22"/>
          <w:szCs w:val="22"/>
        </w:rPr>
        <w:br/>
      </w:r>
      <w:r w:rsidRPr="007A2762">
        <w:rPr>
          <w:rFonts w:ascii="Arial" w:hAnsi="Arial" w:cs="Arial"/>
          <w:sz w:val="22"/>
          <w:szCs w:val="22"/>
        </w:rPr>
        <w:tab/>
        <w:t>Operette morali - tappa di sintesi p 833</w:t>
      </w:r>
    </w:p>
    <w:p w14:paraId="3277A820" w14:textId="77777777" w:rsidR="007A2762" w:rsidRDefault="007A2762" w:rsidP="007A2762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A2762">
        <w:rPr>
          <w:rFonts w:ascii="Arial" w:hAnsi="Arial" w:cs="Arial"/>
          <w:sz w:val="22"/>
          <w:szCs w:val="22"/>
        </w:rPr>
        <w:t>oetica del vago e dell'indefinito; il bello poetico, antichi e moderni (giovani e adulti) pp 747-749</w:t>
      </w:r>
    </w:p>
    <w:p w14:paraId="3E6BB0C0" w14:textId="2D0EF91D" w:rsidR="007A2762" w:rsidRPr="007A2762" w:rsidRDefault="007A2762" w:rsidP="007A2762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 xml:space="preserve">Gli Idilli e i "grandi idilli" pp 762-764 </w:t>
      </w:r>
      <w:r w:rsidRPr="007A2762">
        <w:rPr>
          <w:rFonts w:ascii="Arial" w:hAnsi="Arial" w:cs="Arial"/>
          <w:sz w:val="22"/>
          <w:szCs w:val="22"/>
        </w:rPr>
        <w:br/>
        <w:t>LAB:  “L’infinito”</w:t>
      </w:r>
    </w:p>
    <w:p w14:paraId="7B98FBB6" w14:textId="4BE87532" w:rsidR="007A2762" w:rsidRPr="007A2762" w:rsidRDefault="007A2762" w:rsidP="007A2762">
      <w:pPr>
        <w:pStyle w:val="Paragrafoelenco"/>
        <w:rPr>
          <w:rFonts w:ascii="Arial" w:hAnsi="Arial" w:cs="Arial"/>
          <w:sz w:val="22"/>
          <w:szCs w:val="22"/>
        </w:rPr>
      </w:pPr>
      <w:r w:rsidRPr="007A2762">
        <w:rPr>
          <w:rFonts w:ascii="Arial" w:hAnsi="Arial" w:cs="Arial"/>
          <w:sz w:val="22"/>
          <w:szCs w:val="22"/>
        </w:rPr>
        <w:t xml:space="preserve">Solo lettura “Canto </w:t>
      </w:r>
      <w:r>
        <w:rPr>
          <w:rFonts w:ascii="Arial" w:hAnsi="Arial" w:cs="Arial"/>
          <w:sz w:val="22"/>
          <w:szCs w:val="22"/>
        </w:rPr>
        <w:t xml:space="preserve">notturno </w:t>
      </w:r>
      <w:r w:rsidRPr="007A2762">
        <w:rPr>
          <w:rFonts w:ascii="Arial" w:hAnsi="Arial" w:cs="Arial"/>
          <w:sz w:val="22"/>
          <w:szCs w:val="22"/>
        </w:rPr>
        <w:t>di un pastore errante dell’Asia”</w:t>
      </w:r>
    </w:p>
    <w:p w14:paraId="7E72658E" w14:textId="185E7BE8" w:rsidR="007A2762" w:rsidRDefault="007A2762" w:rsidP="00165F98">
      <w:pPr>
        <w:rPr>
          <w:rFonts w:ascii="Arial" w:hAnsi="Arial" w:cs="Arial"/>
          <w:sz w:val="22"/>
          <w:szCs w:val="22"/>
        </w:rPr>
      </w:pPr>
    </w:p>
    <w:p w14:paraId="7BC42C4C" w14:textId="55770A44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52D1C139" w14:textId="53EE7E79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7F76CED4" w14:textId="0BE9AA48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1E364B06" w14:textId="23E8E7DE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3913FC73" w14:textId="77777777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7D3EBC64" w14:textId="77777777" w:rsidR="00132B71" w:rsidRPr="0078546C" w:rsidRDefault="00132B71" w:rsidP="00132B71">
      <w:pPr>
        <w:spacing w:line="360" w:lineRule="auto"/>
        <w:rPr>
          <w:rFonts w:cs="Arial"/>
          <w:color w:val="000000" w:themeColor="text1"/>
        </w:rPr>
      </w:pPr>
      <w:r w:rsidRPr="0078546C">
        <w:rPr>
          <w:rFonts w:cs="Arial"/>
          <w:color w:val="000000" w:themeColor="text1"/>
        </w:rPr>
        <w:t xml:space="preserve">Perugia, </w:t>
      </w:r>
      <w:r>
        <w:rPr>
          <w:rFonts w:cs="Arial"/>
          <w:color w:val="000000" w:themeColor="text1"/>
        </w:rPr>
        <w:t>9</w:t>
      </w:r>
      <w:r w:rsidRPr="0078546C">
        <w:rPr>
          <w:rFonts w:cs="Arial"/>
          <w:color w:val="000000" w:themeColor="text1"/>
        </w:rPr>
        <w:t>.06. 202</w:t>
      </w:r>
      <w:r>
        <w:rPr>
          <w:rFonts w:cs="Arial"/>
          <w:color w:val="000000" w:themeColor="text1"/>
        </w:rPr>
        <w:t>2</w:t>
      </w:r>
      <w:r w:rsidRPr="0078546C">
        <w:rPr>
          <w:rFonts w:cs="Arial"/>
          <w:color w:val="000000" w:themeColor="text1"/>
        </w:rPr>
        <w:tab/>
      </w:r>
      <w:r w:rsidRPr="0078546C">
        <w:rPr>
          <w:rFonts w:cs="Arial"/>
          <w:color w:val="000000" w:themeColor="text1"/>
        </w:rPr>
        <w:tab/>
      </w:r>
      <w:r w:rsidRPr="0078546C">
        <w:rPr>
          <w:rFonts w:cs="Arial"/>
          <w:color w:val="000000" w:themeColor="text1"/>
        </w:rPr>
        <w:tab/>
        <w:t>LA DOCENTE</w:t>
      </w:r>
      <w:r>
        <w:rPr>
          <w:rFonts w:cs="Arial"/>
          <w:color w:val="000000" w:themeColor="text1"/>
        </w:rPr>
        <w:tab/>
      </w:r>
      <w:r w:rsidRPr="0078546C">
        <w:rPr>
          <w:rFonts w:cs="Arial"/>
          <w:color w:val="000000" w:themeColor="text1"/>
        </w:rPr>
        <w:t xml:space="preserve"> Prof.ssa Marilisa Cavalletti</w:t>
      </w:r>
    </w:p>
    <w:p w14:paraId="688CD11A" w14:textId="4EC8A896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02F8500C" w14:textId="0B238FC4" w:rsidR="00132B71" w:rsidRDefault="00132B71" w:rsidP="00165F98">
      <w:pPr>
        <w:rPr>
          <w:rFonts w:ascii="Arial" w:hAnsi="Arial" w:cs="Arial"/>
          <w:sz w:val="22"/>
          <w:szCs w:val="22"/>
        </w:rPr>
      </w:pPr>
    </w:p>
    <w:p w14:paraId="6E4EF68B" w14:textId="5A97C199" w:rsidR="00132B71" w:rsidRPr="00165F98" w:rsidRDefault="00132B71" w:rsidP="00165F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GLI STUDENTI</w:t>
      </w:r>
    </w:p>
    <w:sectPr w:rsidR="00132B71" w:rsidRPr="00165F98" w:rsidSect="003642CA">
      <w:pgSz w:w="11900" w:h="16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E57"/>
    <w:multiLevelType w:val="hybridMultilevel"/>
    <w:tmpl w:val="BB5C5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569A"/>
    <w:multiLevelType w:val="hybridMultilevel"/>
    <w:tmpl w:val="206E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D52"/>
    <w:multiLevelType w:val="hybridMultilevel"/>
    <w:tmpl w:val="3BB87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42FD"/>
    <w:multiLevelType w:val="hybridMultilevel"/>
    <w:tmpl w:val="4E14D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46108"/>
    <w:multiLevelType w:val="hybridMultilevel"/>
    <w:tmpl w:val="5B401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61DB"/>
    <w:multiLevelType w:val="hybridMultilevel"/>
    <w:tmpl w:val="AEE0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F7067"/>
    <w:multiLevelType w:val="hybridMultilevel"/>
    <w:tmpl w:val="F3C0C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6255"/>
    <w:multiLevelType w:val="hybridMultilevel"/>
    <w:tmpl w:val="2C44A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618CD"/>
    <w:multiLevelType w:val="hybridMultilevel"/>
    <w:tmpl w:val="59AC6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73E4C"/>
    <w:multiLevelType w:val="hybridMultilevel"/>
    <w:tmpl w:val="62666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C09EE"/>
    <w:multiLevelType w:val="hybridMultilevel"/>
    <w:tmpl w:val="36F0F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41CF5"/>
    <w:multiLevelType w:val="hybridMultilevel"/>
    <w:tmpl w:val="15860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5336B"/>
    <w:multiLevelType w:val="hybridMultilevel"/>
    <w:tmpl w:val="A9D01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3D1E"/>
    <w:multiLevelType w:val="hybridMultilevel"/>
    <w:tmpl w:val="E65E4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2259F"/>
    <w:multiLevelType w:val="hybridMultilevel"/>
    <w:tmpl w:val="1F66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B47E4"/>
    <w:multiLevelType w:val="hybridMultilevel"/>
    <w:tmpl w:val="6B181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B6FBE"/>
    <w:multiLevelType w:val="hybridMultilevel"/>
    <w:tmpl w:val="2A8CC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70B31"/>
    <w:multiLevelType w:val="hybridMultilevel"/>
    <w:tmpl w:val="9CF6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17B79"/>
    <w:multiLevelType w:val="hybridMultilevel"/>
    <w:tmpl w:val="5B96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B7A5F"/>
    <w:multiLevelType w:val="hybridMultilevel"/>
    <w:tmpl w:val="E4B80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7BEB"/>
    <w:multiLevelType w:val="hybridMultilevel"/>
    <w:tmpl w:val="6274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C0893"/>
    <w:multiLevelType w:val="hybridMultilevel"/>
    <w:tmpl w:val="44A4C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F0251"/>
    <w:multiLevelType w:val="hybridMultilevel"/>
    <w:tmpl w:val="FA729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905D0"/>
    <w:multiLevelType w:val="hybridMultilevel"/>
    <w:tmpl w:val="6FB4B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17531">
    <w:abstractNumId w:val="15"/>
  </w:num>
  <w:num w:numId="2" w16cid:durableId="1681588661">
    <w:abstractNumId w:val="9"/>
  </w:num>
  <w:num w:numId="3" w16cid:durableId="638926900">
    <w:abstractNumId w:val="18"/>
  </w:num>
  <w:num w:numId="4" w16cid:durableId="1403068899">
    <w:abstractNumId w:val="13"/>
  </w:num>
  <w:num w:numId="5" w16cid:durableId="1340232793">
    <w:abstractNumId w:val="10"/>
  </w:num>
  <w:num w:numId="6" w16cid:durableId="1946813561">
    <w:abstractNumId w:val="11"/>
  </w:num>
  <w:num w:numId="7" w16cid:durableId="2000650217">
    <w:abstractNumId w:val="22"/>
  </w:num>
  <w:num w:numId="8" w16cid:durableId="1591962693">
    <w:abstractNumId w:val="23"/>
  </w:num>
  <w:num w:numId="9" w16cid:durableId="1668481879">
    <w:abstractNumId w:val="20"/>
  </w:num>
  <w:num w:numId="10" w16cid:durableId="306472132">
    <w:abstractNumId w:val="1"/>
  </w:num>
  <w:num w:numId="11" w16cid:durableId="867373574">
    <w:abstractNumId w:val="3"/>
  </w:num>
  <w:num w:numId="12" w16cid:durableId="1925145319">
    <w:abstractNumId w:val="2"/>
  </w:num>
  <w:num w:numId="13" w16cid:durableId="2007591883">
    <w:abstractNumId w:val="4"/>
  </w:num>
  <w:num w:numId="14" w16cid:durableId="1474059184">
    <w:abstractNumId w:val="17"/>
  </w:num>
  <w:num w:numId="15" w16cid:durableId="1980919879">
    <w:abstractNumId w:val="7"/>
  </w:num>
  <w:num w:numId="16" w16cid:durableId="1251428354">
    <w:abstractNumId w:val="16"/>
  </w:num>
  <w:num w:numId="17" w16cid:durableId="130172767">
    <w:abstractNumId w:val="21"/>
  </w:num>
  <w:num w:numId="18" w16cid:durableId="1802527918">
    <w:abstractNumId w:val="14"/>
  </w:num>
  <w:num w:numId="19" w16cid:durableId="86318812">
    <w:abstractNumId w:val="6"/>
  </w:num>
  <w:num w:numId="20" w16cid:durableId="1620532037">
    <w:abstractNumId w:val="5"/>
  </w:num>
  <w:num w:numId="21" w16cid:durableId="926307657">
    <w:abstractNumId w:val="0"/>
  </w:num>
  <w:num w:numId="22" w16cid:durableId="407970061">
    <w:abstractNumId w:val="12"/>
  </w:num>
  <w:num w:numId="23" w16cid:durableId="1045645615">
    <w:abstractNumId w:val="19"/>
  </w:num>
  <w:num w:numId="24" w16cid:durableId="392461828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21"/>
    <w:rsid w:val="00132B71"/>
    <w:rsid w:val="00165F98"/>
    <w:rsid w:val="001A6738"/>
    <w:rsid w:val="00284F0F"/>
    <w:rsid w:val="003245D5"/>
    <w:rsid w:val="003642CA"/>
    <w:rsid w:val="00433757"/>
    <w:rsid w:val="00675992"/>
    <w:rsid w:val="006F31B7"/>
    <w:rsid w:val="00731C3E"/>
    <w:rsid w:val="007A2762"/>
    <w:rsid w:val="00845667"/>
    <w:rsid w:val="00953C9F"/>
    <w:rsid w:val="00967D7B"/>
    <w:rsid w:val="009C7EAA"/>
    <w:rsid w:val="009E6893"/>
    <w:rsid w:val="00CC7A4D"/>
    <w:rsid w:val="00E42936"/>
    <w:rsid w:val="00E56F51"/>
    <w:rsid w:val="00F81E21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18758"/>
  <w15:chartTrackingRefBased/>
  <w15:docId w15:val="{A545688D-B393-BF48-A9C4-FA8850AC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2022-06-08T19:39:00Z</dcterms:created>
  <dcterms:modified xsi:type="dcterms:W3CDTF">2022-06-20T11:33:00Z</dcterms:modified>
</cp:coreProperties>
</file>