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a.s. 2023/2024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PROGRAMMA DI  LINGUA INGLESE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34"/>
        <w:tblGridChange w:id="0">
          <w:tblGrid>
            <w:gridCol w:w="903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Docente:  LUCIA MAGGI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Libro di testo  “Perspectives pre-intermediate”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Attività di ripasso delle forme verbali </w:t>
            </w:r>
            <w:r w:rsidDel="00000000" w:rsidR="00000000" w:rsidRPr="00000000">
              <w:rPr>
                <w:i w:val="1"/>
                <w:rtl w:val="0"/>
              </w:rPr>
              <w:t xml:space="preserve">present simple, present continuous, past simple </w:t>
            </w:r>
            <w:r w:rsidDel="00000000" w:rsidR="00000000" w:rsidRPr="00000000">
              <w:rPr>
                <w:rtl w:val="0"/>
              </w:rPr>
              <w:t xml:space="preserve">e </w:t>
            </w:r>
            <w:r w:rsidDel="00000000" w:rsidR="00000000" w:rsidRPr="00000000">
              <w:rPr>
                <w:i w:val="1"/>
                <w:rtl w:val="0"/>
              </w:rPr>
              <w:t xml:space="preserve">past continuous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MODULE  2    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UNIT  3   Health and happiness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Vocabulary and functions: </w:t>
            </w:r>
            <w:r w:rsidDel="00000000" w:rsidR="00000000" w:rsidRPr="00000000">
              <w:rPr>
                <w:color w:val="000000"/>
                <w:rtl w:val="0"/>
              </w:rPr>
              <w:t xml:space="preserve">body and health, opinions</w:t>
            </w:r>
          </w:p>
          <w:p w:rsidR="00000000" w:rsidDel="00000000" w:rsidP="00000000" w:rsidRDefault="00000000" w:rsidRPr="00000000" w14:paraId="00000012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Grammar: </w:t>
            </w:r>
            <w:r w:rsidDel="00000000" w:rsidR="00000000" w:rsidRPr="00000000">
              <w:rPr>
                <w:color w:val="000000"/>
                <w:rtl w:val="0"/>
              </w:rPr>
              <w:t xml:space="preserve">quantifiers, phrasal verbs, adverbs of manner</w:t>
            </w:r>
          </w:p>
          <w:p w:rsidR="00000000" w:rsidDel="00000000" w:rsidP="00000000" w:rsidRDefault="00000000" w:rsidRPr="00000000" w14:paraId="0000001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UNIT 4   Learning</w:t>
            </w:r>
          </w:p>
          <w:p w:rsidR="00000000" w:rsidDel="00000000" w:rsidP="00000000" w:rsidRDefault="00000000" w:rsidRPr="00000000" w14:paraId="00000014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Vocabulary and functions: </w:t>
            </w:r>
            <w:r w:rsidDel="00000000" w:rsidR="00000000" w:rsidRPr="00000000">
              <w:rPr>
                <w:color w:val="000000"/>
                <w:rtl w:val="0"/>
              </w:rPr>
              <w:t xml:space="preserve"> Education</w:t>
            </w:r>
          </w:p>
          <w:p w:rsidR="00000000" w:rsidDel="00000000" w:rsidP="00000000" w:rsidRDefault="00000000" w:rsidRPr="00000000" w14:paraId="00000015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Grammar: </w:t>
            </w:r>
            <w:r w:rsidDel="00000000" w:rsidR="00000000" w:rsidRPr="00000000">
              <w:rPr>
                <w:color w:val="000000"/>
                <w:rtl w:val="0"/>
              </w:rPr>
              <w:t xml:space="preserve">Comparative and superlative adjectives</w:t>
            </w:r>
          </w:p>
          <w:p w:rsidR="00000000" w:rsidDel="00000000" w:rsidP="00000000" w:rsidRDefault="00000000" w:rsidRPr="00000000" w14:paraId="00000016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Literature link: </w:t>
            </w:r>
            <w:r w:rsidDel="00000000" w:rsidR="00000000" w:rsidRPr="00000000">
              <w:rPr>
                <w:color w:val="000000"/>
                <w:rtl w:val="0"/>
              </w:rPr>
              <w:t xml:space="preserve">“Dead poets society”, lettura estratto dal romanzo e visione film in lingua originale.</w:t>
            </w:r>
          </w:p>
          <w:p w:rsidR="00000000" w:rsidDel="00000000" w:rsidP="00000000" w:rsidRDefault="00000000" w:rsidRPr="00000000" w14:paraId="0000001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MODULE  3    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UNIT  5   Family and friends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Vocabulary and functions: </w:t>
            </w:r>
            <w:r w:rsidDel="00000000" w:rsidR="00000000" w:rsidRPr="00000000">
              <w:rPr>
                <w:color w:val="000000"/>
                <w:rtl w:val="0"/>
              </w:rPr>
              <w:t xml:space="preserve">Relationships</w:t>
            </w:r>
          </w:p>
          <w:p w:rsidR="00000000" w:rsidDel="00000000" w:rsidP="00000000" w:rsidRDefault="00000000" w:rsidRPr="00000000" w14:paraId="0000001B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Grammar: </w:t>
            </w:r>
            <w:r w:rsidDel="00000000" w:rsidR="00000000" w:rsidRPr="00000000">
              <w:rPr>
                <w:color w:val="000000"/>
                <w:rtl w:val="0"/>
              </w:rPr>
              <w:t xml:space="preserve">present perfect; present perfect &amp; past simple; present perfect with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for </w:t>
            </w:r>
            <w:r w:rsidDel="00000000" w:rsidR="00000000" w:rsidRPr="00000000">
              <w:rPr>
                <w:color w:val="000000"/>
                <w:rtl w:val="0"/>
              </w:rPr>
              <w:t xml:space="preserve">and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since</w:t>
            </w:r>
            <w:r w:rsidDel="00000000" w:rsidR="00000000" w:rsidRPr="00000000">
              <w:rPr>
                <w:color w:val="000000"/>
                <w:rtl w:val="0"/>
              </w:rPr>
              <w:t xml:space="preserve">; present perfect with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just</w:t>
            </w:r>
            <w:r w:rsidDel="00000000" w:rsidR="00000000" w:rsidRPr="00000000">
              <w:rPr>
                <w:color w:val="000000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 already</w:t>
            </w:r>
            <w:r w:rsidDel="00000000" w:rsidR="00000000" w:rsidRPr="00000000">
              <w:rPr>
                <w:color w:val="000000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 yet</w:t>
            </w:r>
          </w:p>
          <w:p w:rsidR="00000000" w:rsidDel="00000000" w:rsidP="00000000" w:rsidRDefault="00000000" w:rsidRPr="00000000" w14:paraId="0000001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UNIT 6  Do your best</w:t>
            </w:r>
          </w:p>
          <w:p w:rsidR="00000000" w:rsidDel="00000000" w:rsidP="00000000" w:rsidRDefault="00000000" w:rsidRPr="00000000" w14:paraId="0000001D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Vocabulary and functions: </w:t>
            </w:r>
            <w:r w:rsidDel="00000000" w:rsidR="00000000" w:rsidRPr="00000000">
              <w:rPr>
                <w:color w:val="000000"/>
                <w:rtl w:val="0"/>
              </w:rPr>
              <w:t xml:space="preserve"> Goals and expectations</w:t>
            </w:r>
          </w:p>
          <w:p w:rsidR="00000000" w:rsidDel="00000000" w:rsidP="00000000" w:rsidRDefault="00000000" w:rsidRPr="00000000" w14:paraId="0000001E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Grammar: </w:t>
            </w:r>
            <w:r w:rsidDel="00000000" w:rsidR="00000000" w:rsidRPr="00000000">
              <w:rPr>
                <w:color w:val="000000"/>
                <w:rtl w:val="0"/>
              </w:rPr>
              <w:t xml:space="preserve">Modal verbs: obligation, lack of obligation, prohibition, permission, advice.</w:t>
            </w:r>
          </w:p>
          <w:p w:rsidR="00000000" w:rsidDel="00000000" w:rsidP="00000000" w:rsidRDefault="00000000" w:rsidRPr="00000000" w14:paraId="0000001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MODULE  4    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UNIT  7   Food and flavours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Vocabulary and functions: </w:t>
            </w:r>
            <w:r w:rsidDel="00000000" w:rsidR="00000000" w:rsidRPr="00000000">
              <w:rPr>
                <w:color w:val="000000"/>
                <w:rtl w:val="0"/>
              </w:rPr>
              <w:t xml:space="preserve">Fodd, drink and flavours</w:t>
            </w:r>
          </w:p>
          <w:p w:rsidR="00000000" w:rsidDel="00000000" w:rsidP="00000000" w:rsidRDefault="00000000" w:rsidRPr="00000000" w14:paraId="00000023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Grammar: </w:t>
            </w:r>
            <w:r w:rsidDel="00000000" w:rsidR="00000000" w:rsidRPr="00000000">
              <w:rPr>
                <w:color w:val="000000"/>
                <w:rtl w:val="0"/>
              </w:rPr>
              <w:t xml:space="preserve">The future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UNIT 8  Buyers’s choice (non completata)</w:t>
            </w:r>
          </w:p>
          <w:p w:rsidR="00000000" w:rsidDel="00000000" w:rsidP="00000000" w:rsidRDefault="00000000" w:rsidRPr="00000000" w14:paraId="00000025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Vocabulary and functions: </w:t>
            </w:r>
            <w:r w:rsidDel="00000000" w:rsidR="00000000" w:rsidRPr="00000000">
              <w:rPr>
                <w:color w:val="000000"/>
                <w:rtl w:val="0"/>
              </w:rPr>
              <w:t xml:space="preserve"> Products and shopping</w:t>
            </w:r>
          </w:p>
          <w:p w:rsidR="00000000" w:rsidDel="00000000" w:rsidP="00000000" w:rsidRDefault="00000000" w:rsidRPr="00000000" w14:paraId="00000026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Grammar: </w:t>
            </w:r>
            <w:r w:rsidDel="00000000" w:rsidR="00000000" w:rsidRPr="00000000">
              <w:rPr>
                <w:color w:val="000000"/>
                <w:rtl w:val="0"/>
              </w:rPr>
              <w:t xml:space="preserve">Second conditional, introduction</w:t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Perugia, 7 giugno 2024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60.0" w:type="dxa"/>
        <w:jc w:val="left"/>
        <w:tblLayout w:type="fixed"/>
        <w:tblLook w:val="0000"/>
      </w:tblPr>
      <w:tblGrid>
        <w:gridCol w:w="4968"/>
        <w:gridCol w:w="4292"/>
        <w:tblGridChange w:id="0">
          <w:tblGrid>
            <w:gridCol w:w="4968"/>
            <w:gridCol w:w="42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GLI ALUNNI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IL DOCENTE</w:t>
            </w:r>
          </w:p>
        </w:tc>
      </w:tr>
    </w:tbl>
    <w:p w:rsidR="00000000" w:rsidDel="00000000" w:rsidP="00000000" w:rsidRDefault="00000000" w:rsidRPr="00000000" w14:paraId="0000002E">
      <w:pPr>
        <w:tabs>
          <w:tab w:val="left" w:leader="none" w:pos="900"/>
          <w:tab w:val="left" w:leader="none" w:pos="1440"/>
        </w:tabs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418" w:top="414" w:left="1593" w:right="12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9044.0" w:type="dxa"/>
      <w:jc w:val="left"/>
      <w:tblLayout w:type="fixed"/>
      <w:tblLook w:val="0000"/>
    </w:tblPr>
    <w:tblGrid>
      <w:gridCol w:w="7010"/>
      <w:gridCol w:w="2034"/>
      <w:tblGridChange w:id="0">
        <w:tblGrid>
          <w:gridCol w:w="7010"/>
          <w:gridCol w:w="203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  <w:tab w:val="right" w:leader="none" w:pos="8789"/>
            </w:tabs>
            <w:spacing w:after="60" w:before="0" w:line="240" w:lineRule="auto"/>
            <w:ind w:left="0" w:right="36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I.T.E.T. </w:t>
          </w:r>
          <w:r w:rsidDel="00000000" w:rsidR="00000000" w:rsidRPr="00000000">
            <w:rPr>
              <w:rFonts w:ascii="Arial" w:cs="Arial" w:eastAsia="Arial" w:hAnsi="Arial"/>
              <w:b w:val="1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Aldo Capitini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Perugia</w:t>
          </w:r>
        </w:p>
      </w:tc>
      <w:tc>
        <w:tcPr/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  <w:tab w:val="right" w:leader="none" w:pos="8789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Classe 2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superscript"/>
              <w:rtl w:val="0"/>
            </w:rPr>
            <w:t xml:space="preserve">a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br w:type="textWrapping"/>
            <w:t xml:space="preserve">sez. B  CAT</w:t>
          </w:r>
        </w:p>
      </w:tc>
    </w:tr>
  </w:tbl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inline distB="0" distT="0" distL="114300" distR="114300">
              <wp:extent cx="5715000" cy="310515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59900" y="3624725"/>
                        <a:ext cx="5715000" cy="310515"/>
                        <a:chOff x="2459900" y="3624725"/>
                        <a:chExt cx="5743600" cy="310525"/>
                      </a:xfrm>
                    </wpg:grpSpPr>
                    <wpg:grpSp>
                      <wpg:cNvGrpSpPr/>
                      <wpg:grpSpPr>
                        <a:xfrm>
                          <a:off x="2488500" y="3624743"/>
                          <a:ext cx="5715000" cy="310500"/>
                          <a:chOff x="0" y="0"/>
                          <a:chExt cx="5715000" cy="3105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715000" cy="31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flipH="1" rot="10800000">
                            <a:off x="0" y="35901"/>
                            <a:ext cx="5453000" cy="60302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rnd" cmpd="sng" w="57150">
                            <a:solidFill>
                              <a:srgbClr val="000000"/>
                            </a:solidFill>
                            <a:prstDash val="dashDot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715000" cy="310515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0" cy="31051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aliases w:val="Arial 12 pt"/>
    <w:qFormat w:val="1"/>
    <w:rsid w:val="002E2469"/>
    <w:pPr>
      <w:spacing w:after="0" w:line="240" w:lineRule="auto"/>
    </w:pPr>
    <w:rPr>
      <w:rFonts w:ascii="Arial" w:cs="Times New Roman" w:eastAsia="Times New Roman" w:hAnsi="Arial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rsid w:val="002E2469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IntestazioneCarattere" w:customStyle="1">
    <w:name w:val="Intestazione Carattere"/>
    <w:basedOn w:val="Carpredefinitoparagrafo"/>
    <w:link w:val="Intestazione"/>
    <w:rsid w:val="002E2469"/>
    <w:rPr>
      <w:rFonts w:ascii="Arial" w:cs="Times New Roman" w:eastAsia="Times New Roman" w:hAnsi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2E2469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E2469"/>
    <w:rPr>
      <w:rFonts w:ascii="Arial" w:cs="Times New Roman" w:eastAsia="Times New Roman" w:hAnsi="Arial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ngfSZ4+Ej1mIZhBBTqwpWfpCng==">CgMxLjAyCGguZ2pkZ3hzOAByITFhWG1US2pidVNxWGRaOGxza1pBakEybkRqVTYtbnRmdQ==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2024-06-07T06:18:00Z</dcterms:created>
  <dc:creator>Profreg</dc:creator>
</cp:coreProperties>
</file>