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anno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scolastico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2023/2024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PROGRAMMAZIONE  di  LINGUA  INGLESE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docente</w:t>
      </w:r>
      <w:proofErr w:type="spellEnd"/>
      <w:r>
        <w:rPr>
          <w:rFonts w:ascii="Arial" w:eastAsia="Arial" w:hAnsi="Arial" w:cs="Arial"/>
          <w:b/>
          <w:sz w:val="28"/>
          <w:szCs w:val="28"/>
        </w:rPr>
        <w:t>:  Lucia Maggi</w:t>
      </w:r>
    </w:p>
    <w:p w:rsidR="00061F78" w:rsidRDefault="00061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Libro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  <w:szCs w:val="24"/>
        </w:rPr>
        <w:t>testo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“Beyond  borders”  -  Burns, </w:t>
      </w:r>
      <w:proofErr w:type="spellStart"/>
      <w:r>
        <w:rPr>
          <w:rFonts w:ascii="Arial" w:eastAsia="Arial" w:hAnsi="Arial" w:cs="Arial"/>
          <w:sz w:val="24"/>
          <w:szCs w:val="24"/>
        </w:rPr>
        <w:t>Rosco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-  ed.  </w:t>
      </w:r>
      <w:proofErr w:type="spellStart"/>
      <w:r>
        <w:rPr>
          <w:rFonts w:ascii="Arial" w:eastAsia="Arial" w:hAnsi="Arial" w:cs="Arial"/>
          <w:sz w:val="24"/>
          <w:szCs w:val="24"/>
        </w:rPr>
        <w:t>DeA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scuola</w:t>
      </w:r>
      <w:proofErr w:type="spellEnd"/>
    </w:p>
    <w:p w:rsidR="00061F78" w:rsidRDefault="00061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MODULE  3    WHERE  TO  STAY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REVISION: UNIT  5  Serviced accommodation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Types of serviced accommodation, Choosing where to stay, Conference hotels.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Vocabulary in context: at the hotel</w:t>
      </w:r>
      <w:r>
        <w:rPr>
          <w:rFonts w:ascii="Arial" w:eastAsia="Arial" w:hAnsi="Arial" w:cs="Arial"/>
          <w:sz w:val="24"/>
          <w:szCs w:val="24"/>
        </w:rPr>
        <w:t>.</w:t>
      </w:r>
    </w:p>
    <w:p w:rsidR="00061F78" w:rsidRDefault="00061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UNIT  6   Self-catering  accommodation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Types of self-catering accommodation, Campsites, Holiday rentals: Air </w:t>
      </w:r>
      <w:proofErr w:type="spellStart"/>
      <w:r>
        <w:rPr>
          <w:rFonts w:ascii="Arial" w:eastAsia="Arial" w:hAnsi="Arial" w:cs="Arial"/>
          <w:sz w:val="24"/>
          <w:szCs w:val="24"/>
        </w:rPr>
        <w:t>BnB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Vocabulary in context: at th</w:t>
      </w:r>
      <w:r>
        <w:rPr>
          <w:rFonts w:ascii="Arial" w:eastAsia="Arial" w:hAnsi="Arial" w:cs="Arial"/>
          <w:sz w:val="24"/>
          <w:szCs w:val="24"/>
          <w:u w:val="single"/>
        </w:rPr>
        <w:t>e caravan park</w:t>
      </w:r>
      <w:r>
        <w:rPr>
          <w:rFonts w:ascii="Arial" w:eastAsia="Arial" w:hAnsi="Arial" w:cs="Arial"/>
          <w:sz w:val="24"/>
          <w:szCs w:val="24"/>
        </w:rPr>
        <w:t>.</w:t>
      </w:r>
    </w:p>
    <w:p w:rsidR="00061F78" w:rsidRDefault="00061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MODULE  4     SPECIAL  INTEREST  TOURISM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UNIT  7   Nature and wellness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special interest tourism?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Vocabulary in context: the great outdoors</w:t>
      </w:r>
      <w:r>
        <w:rPr>
          <w:rFonts w:ascii="Arial" w:eastAsia="Arial" w:hAnsi="Arial" w:cs="Arial"/>
          <w:sz w:val="24"/>
          <w:szCs w:val="24"/>
        </w:rPr>
        <w:t>.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UNIT  8 Sport, culture and romance</w:t>
      </w:r>
    </w:p>
    <w:p w:rsidR="00061F78" w:rsidRDefault="00061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MODULE 5  THE CHANGING FACE OF TOURISM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UNIT  9  Tourism and sustainability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Vocabulary in context: The environment</w:t>
      </w:r>
    </w:p>
    <w:p w:rsidR="00061F78" w:rsidRDefault="00061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UNIT 10  TOURISM AND WORLD EVENTS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Natural and </w:t>
      </w:r>
      <w:proofErr w:type="spellStart"/>
      <w:r>
        <w:rPr>
          <w:rFonts w:ascii="Arial" w:eastAsia="Arial" w:hAnsi="Arial" w:cs="Arial"/>
          <w:sz w:val="24"/>
          <w:szCs w:val="24"/>
        </w:rPr>
        <w:t>man made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disasters</w:t>
      </w:r>
    </w:p>
    <w:p w:rsidR="00061F78" w:rsidRDefault="00061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Libro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  <w:szCs w:val="24"/>
        </w:rPr>
        <w:t>testo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“Engage!” 2  -  AAVV.  -  </w:t>
      </w:r>
      <w:proofErr w:type="spellStart"/>
      <w:r>
        <w:rPr>
          <w:rFonts w:ascii="Arial" w:eastAsia="Arial" w:hAnsi="Arial" w:cs="Arial"/>
          <w:sz w:val="24"/>
          <w:szCs w:val="24"/>
        </w:rPr>
        <w:t>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Pearson</w:t>
      </w:r>
    </w:p>
    <w:p w:rsidR="00061F78" w:rsidRDefault="00061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UNIT  4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Vocabulary: </w:t>
      </w:r>
      <w:r>
        <w:rPr>
          <w:rFonts w:ascii="Arial" w:eastAsia="Arial" w:hAnsi="Arial" w:cs="Arial"/>
          <w:sz w:val="24"/>
          <w:szCs w:val="24"/>
        </w:rPr>
        <w:t>crime, justice and punishment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Grammar: </w:t>
      </w:r>
      <w:r>
        <w:rPr>
          <w:rFonts w:ascii="Arial" w:eastAsia="Arial" w:hAnsi="Arial" w:cs="Arial"/>
          <w:sz w:val="24"/>
          <w:szCs w:val="24"/>
        </w:rPr>
        <w:t>past perfect, past perfect vs past simple</w:t>
      </w:r>
    </w:p>
    <w:p w:rsidR="00061F78" w:rsidRDefault="00061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UNIT  5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Vocabulary: </w:t>
      </w:r>
      <w:r>
        <w:rPr>
          <w:rFonts w:ascii="Arial" w:eastAsia="Arial" w:hAnsi="Arial" w:cs="Arial"/>
          <w:sz w:val="24"/>
          <w:szCs w:val="24"/>
        </w:rPr>
        <w:t>health problems, people, places and treatments in healthcare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Grammar: </w:t>
      </w:r>
      <w:r>
        <w:rPr>
          <w:rFonts w:ascii="Arial" w:eastAsia="Arial" w:hAnsi="Arial" w:cs="Arial"/>
          <w:sz w:val="24"/>
          <w:szCs w:val="24"/>
        </w:rPr>
        <w:t>Should/Ought to for advice and suggestions; modal  verbs of obligation and necessity,  past of modal verbs</w:t>
      </w:r>
    </w:p>
    <w:p w:rsidR="00061F78" w:rsidRDefault="00061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UNIT  6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Vocabul</w:t>
      </w:r>
      <w:r>
        <w:rPr>
          <w:rFonts w:ascii="Arial" w:eastAsia="Arial" w:hAnsi="Arial" w:cs="Arial"/>
          <w:b/>
          <w:sz w:val="24"/>
          <w:szCs w:val="24"/>
        </w:rPr>
        <w:t xml:space="preserve">ary: </w:t>
      </w:r>
      <w:r>
        <w:rPr>
          <w:rFonts w:ascii="Arial" w:eastAsia="Arial" w:hAnsi="Arial" w:cs="Arial"/>
          <w:sz w:val="24"/>
          <w:szCs w:val="24"/>
        </w:rPr>
        <w:t>Art jobs, events and places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Grammar: </w:t>
      </w:r>
      <w:r>
        <w:rPr>
          <w:rFonts w:ascii="Arial" w:eastAsia="Arial" w:hAnsi="Arial" w:cs="Arial"/>
          <w:sz w:val="24"/>
          <w:szCs w:val="24"/>
        </w:rPr>
        <w:t xml:space="preserve">modals of deduction – present; question tags; modals of deduction –past </w:t>
      </w:r>
    </w:p>
    <w:p w:rsidR="00061F78" w:rsidRDefault="00061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061F78" w:rsidRDefault="00061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EDUCAZIONE  CIVICA</w:t>
      </w:r>
    </w:p>
    <w:p w:rsidR="00061F78" w:rsidRDefault="00973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Film in lingua </w:t>
      </w:r>
      <w:proofErr w:type="spellStart"/>
      <w:r>
        <w:rPr>
          <w:rFonts w:ascii="Arial" w:eastAsia="Arial" w:hAnsi="Arial" w:cs="Arial"/>
          <w:sz w:val="24"/>
          <w:szCs w:val="24"/>
        </w:rPr>
        <w:t>originale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“Hidden figures”, poi </w:t>
      </w:r>
      <w:proofErr w:type="spellStart"/>
      <w:r>
        <w:rPr>
          <w:rFonts w:ascii="Arial" w:eastAsia="Arial" w:hAnsi="Arial" w:cs="Arial"/>
          <w:sz w:val="24"/>
          <w:szCs w:val="24"/>
        </w:rPr>
        <w:t>proiettato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italiano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l’auditorium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061F78" w:rsidRDefault="00061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061F78" w:rsidRDefault="00061F78">
      <w:pPr>
        <w:rPr>
          <w:rFonts w:ascii="Arial" w:eastAsia="Arial" w:hAnsi="Arial" w:cs="Arial"/>
          <w:sz w:val="24"/>
          <w:szCs w:val="24"/>
        </w:rPr>
      </w:pPr>
    </w:p>
    <w:p w:rsidR="00061F78" w:rsidRDefault="0097352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Perugia, 7 </w:t>
      </w:r>
      <w:proofErr w:type="spellStart"/>
      <w:r>
        <w:rPr>
          <w:rFonts w:ascii="Arial" w:eastAsia="Arial" w:hAnsi="Arial" w:cs="Arial"/>
          <w:sz w:val="24"/>
          <w:szCs w:val="24"/>
        </w:rPr>
        <w:t>giugno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la </w:t>
      </w:r>
      <w:proofErr w:type="spellStart"/>
      <w:r>
        <w:rPr>
          <w:rFonts w:ascii="Arial" w:eastAsia="Arial" w:hAnsi="Arial" w:cs="Arial"/>
          <w:sz w:val="24"/>
          <w:szCs w:val="24"/>
        </w:rPr>
        <w:t>docente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</w:p>
    <w:p w:rsidR="00061F78" w:rsidRDefault="00973524">
      <w:pPr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Gli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studenti</w:t>
      </w:r>
      <w:proofErr w:type="spellEnd"/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  <w:t xml:space="preserve">         Lucia Maggi</w:t>
      </w:r>
    </w:p>
    <w:p w:rsidR="00061F78" w:rsidRDefault="00061F78"/>
    <w:p w:rsidR="00061F78" w:rsidRDefault="00061F78"/>
    <w:sectPr w:rsidR="00061F78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24" w:rsidRDefault="00973524">
      <w:pPr>
        <w:spacing w:after="0" w:line="240" w:lineRule="auto"/>
      </w:pPr>
      <w:r>
        <w:separator/>
      </w:r>
    </w:p>
  </w:endnote>
  <w:endnote w:type="continuationSeparator" w:id="0">
    <w:p w:rsidR="00973524" w:rsidRDefault="0097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24" w:rsidRDefault="00973524">
      <w:pPr>
        <w:spacing w:after="0" w:line="240" w:lineRule="auto"/>
      </w:pPr>
      <w:r>
        <w:separator/>
      </w:r>
    </w:p>
  </w:footnote>
  <w:footnote w:type="continuationSeparator" w:id="0">
    <w:p w:rsidR="00973524" w:rsidRDefault="0097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78" w:rsidRDefault="00061F78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9186" w:type="dxa"/>
      <w:tblInd w:w="115" w:type="dxa"/>
      <w:tblLayout w:type="fixed"/>
      <w:tblLook w:val="0000" w:firstRow="0" w:lastRow="0" w:firstColumn="0" w:lastColumn="0" w:noHBand="0" w:noVBand="0"/>
    </w:tblPr>
    <w:tblGrid>
      <w:gridCol w:w="7128"/>
      <w:gridCol w:w="2058"/>
    </w:tblGrid>
    <w:tr w:rsidR="00061F78">
      <w:tc>
        <w:tcPr>
          <w:tcW w:w="7128" w:type="dxa"/>
        </w:tcPr>
        <w:p w:rsidR="00061F78" w:rsidRDefault="00973524">
          <w:pPr>
            <w:tabs>
              <w:tab w:val="center" w:pos="4819"/>
              <w:tab w:val="right" w:pos="8789"/>
              <w:tab w:val="right" w:pos="9638"/>
            </w:tabs>
            <w:spacing w:after="60" w:line="240" w:lineRule="auto"/>
            <w:ind w:right="3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I.T.E.T. </w:t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t xml:space="preserve">Aldo </w:t>
          </w:r>
          <w:proofErr w:type="spellStart"/>
          <w:r>
            <w:rPr>
              <w:rFonts w:ascii="Arial" w:eastAsia="Arial" w:hAnsi="Arial" w:cs="Arial"/>
              <w:b/>
              <w:i/>
              <w:sz w:val="20"/>
              <w:szCs w:val="20"/>
            </w:rPr>
            <w:t>Capitini</w:t>
          </w:r>
          <w:proofErr w:type="spellEnd"/>
          <w:r>
            <w:rPr>
              <w:rFonts w:ascii="Arial" w:eastAsia="Arial" w:hAnsi="Arial" w:cs="Arial"/>
              <w:b/>
              <w:i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sz w:val="20"/>
              <w:szCs w:val="20"/>
            </w:rPr>
            <w:t>Perugia</w:t>
          </w:r>
        </w:p>
      </w:tc>
      <w:tc>
        <w:tcPr>
          <w:tcW w:w="2058" w:type="dxa"/>
        </w:tcPr>
        <w:p w:rsidR="00061F78" w:rsidRDefault="00973524">
          <w:pPr>
            <w:tabs>
              <w:tab w:val="center" w:pos="4819"/>
              <w:tab w:val="right" w:pos="8789"/>
              <w:tab w:val="right" w:pos="9638"/>
            </w:tabs>
            <w:spacing w:after="0" w:line="240" w:lineRule="auto"/>
            <w:jc w:val="right"/>
            <w:rPr>
              <w:rFonts w:ascii="Arial" w:eastAsia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Classe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4 A  TUR</w:t>
          </w:r>
        </w:p>
      </w:tc>
    </w:tr>
  </w:tbl>
  <w:p w:rsidR="00061F78" w:rsidRDefault="00061F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F78"/>
    <w:rsid w:val="00061F78"/>
    <w:rsid w:val="001D211D"/>
    <w:rsid w:val="009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AD1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42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AD1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AD1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42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AD1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gr6JZ+/r7jR8XKeP6Jw6UjTCBA==">CgMxLjAyCGguZ2pkZ3hzOAByITFrS01xYzJ0LW9kb0Y2dlNWQVowaWV5OWhnYU1kMFJrag==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</dc:creator>
  <cp:lastModifiedBy>Lele</cp:lastModifiedBy>
  <cp:revision>2</cp:revision>
  <dcterms:created xsi:type="dcterms:W3CDTF">2024-06-18T06:21:00Z</dcterms:created>
  <dcterms:modified xsi:type="dcterms:W3CDTF">2024-06-18T06:21:00Z</dcterms:modified>
</cp:coreProperties>
</file>